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E98DD" w14:textId="77777777" w:rsidR="00004159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  <w:r w:rsidRPr="007D0EC3">
        <w:t>MINISTRY OF EDUCATION AND SCIENCE OF UKRAINE</w:t>
      </w:r>
    </w:p>
    <w:p w14:paraId="0A9F785D" w14:textId="7C3CB23C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  <w:r w:rsidRPr="007D0EC3">
        <w:t xml:space="preserve"> SUMY NATIONAL AGRARIAN UNIVERSITY</w:t>
      </w:r>
    </w:p>
    <w:p w14:paraId="0507F0E4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512804DE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1337D123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55EA295E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61F0646C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41FCD71F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6E90D194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556C9316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3DECB1F0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27C99EEA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0EE0220E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26217C86" w14:textId="77777777" w:rsidR="007D0EC3" w:rsidRDefault="007D0EC3">
      <w:pPr>
        <w:pStyle w:val="20"/>
        <w:shd w:val="clear" w:color="auto" w:fill="auto"/>
        <w:spacing w:after="0" w:line="326" w:lineRule="exact"/>
        <w:ind w:firstLine="0"/>
        <w:rPr>
          <w:lang w:val="en-US"/>
        </w:rPr>
      </w:pPr>
    </w:p>
    <w:p w14:paraId="39D08029" w14:textId="77777777" w:rsidR="00004159" w:rsidRDefault="007D0EC3" w:rsidP="00004159">
      <w:pPr>
        <w:pStyle w:val="20"/>
        <w:spacing w:after="0" w:line="326" w:lineRule="exact"/>
        <w:ind w:hanging="357"/>
        <w:rPr>
          <w:lang w:val="en-US"/>
        </w:rPr>
      </w:pPr>
      <w:r>
        <w:t>PROGRAM</w:t>
      </w:r>
    </w:p>
    <w:p w14:paraId="293ED77C" w14:textId="67D38CE1" w:rsidR="00E71B64" w:rsidRDefault="007D0EC3" w:rsidP="00004159">
      <w:pPr>
        <w:pStyle w:val="20"/>
        <w:spacing w:after="0" w:line="326" w:lineRule="exact"/>
        <w:ind w:hanging="357"/>
      </w:pPr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briefings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r w:rsidR="00ED6686">
        <w:br w:type="page"/>
      </w:r>
    </w:p>
    <w:p w14:paraId="6ADD6E63" w14:textId="77777777" w:rsidR="00E71B64" w:rsidRDefault="00ED6686">
      <w:pPr>
        <w:pStyle w:val="a4"/>
        <w:framePr w:w="96" w:h="700" w:wrap="around" w:vAnchor="text" w:hAnchor="margin" w:x="7067" w:y="2947"/>
        <w:shd w:val="clear" w:color="auto" w:fill="auto"/>
        <w:spacing w:line="700" w:lineRule="exact"/>
      </w:pPr>
      <w:r>
        <w:rPr>
          <w:rStyle w:val="Exact0"/>
        </w:rPr>
        <w:lastRenderedPageBreak/>
        <w:t>)</w:t>
      </w:r>
    </w:p>
    <w:p w14:paraId="4BE0AA99" w14:textId="6550130E" w:rsidR="00E71B64" w:rsidRDefault="00004159">
      <w:pPr>
        <w:pStyle w:val="20"/>
        <w:framePr w:h="240" w:wrap="notBeside" w:vAnchor="text" w:hAnchor="margin" w:x="3093" w:y="3210"/>
        <w:shd w:val="clear" w:color="auto" w:fill="auto"/>
        <w:spacing w:after="0" w:line="240" w:lineRule="exact"/>
        <w:ind w:left="100" w:firstLine="0"/>
        <w:jc w:val="left"/>
      </w:pPr>
      <w:r w:rsidRPr="00004159">
        <w:rPr>
          <w:rStyle w:val="2Exact"/>
          <w:b/>
          <w:bCs/>
          <w:spacing w:val="0"/>
        </w:rPr>
        <w:t>PROGRAM</w:t>
      </w:r>
    </w:p>
    <w:p w14:paraId="5AAF89D6" w14:textId="77777777" w:rsidR="00004159" w:rsidRDefault="00004159" w:rsidP="00ED6686">
      <w:pPr>
        <w:pStyle w:val="20"/>
        <w:shd w:val="clear" w:color="auto" w:fill="auto"/>
        <w:spacing w:after="0" w:line="338" w:lineRule="exact"/>
        <w:ind w:firstLine="0"/>
        <w:rPr>
          <w:lang w:val="en-US"/>
        </w:rPr>
      </w:pPr>
      <w:r w:rsidRPr="00004159">
        <w:t xml:space="preserve">MINISTRY OF EDUCATION AND SCIENCE OF UKRAINE </w:t>
      </w:r>
    </w:p>
    <w:p w14:paraId="04FD994F" w14:textId="0B6FCA46" w:rsidR="00E71B64" w:rsidRDefault="00004159" w:rsidP="00ED6686">
      <w:pPr>
        <w:pStyle w:val="20"/>
        <w:shd w:val="clear" w:color="auto" w:fill="auto"/>
        <w:spacing w:after="0" w:line="338" w:lineRule="exact"/>
        <w:ind w:firstLine="0"/>
        <w:sectPr w:rsidR="00E71B64" w:rsidSect="00F15E2E">
          <w:headerReference w:type="even" r:id="rId7"/>
          <w:type w:val="continuous"/>
          <w:pgSz w:w="11909" w:h="16838"/>
          <w:pgMar w:top="1523" w:right="1847" w:bottom="1086" w:left="1823" w:header="0" w:footer="3" w:gutter="0"/>
          <w:cols w:space="720"/>
          <w:noEndnote/>
          <w:docGrid w:linePitch="360"/>
        </w:sectPr>
      </w:pPr>
      <w:r w:rsidRPr="00004159">
        <w:t>SUMY NATIONAL AGRARIAN UNIVERSITY</w:t>
      </w:r>
    </w:p>
    <w:p w14:paraId="0FEF2A7E" w14:textId="406CBA57" w:rsidR="00E71B64" w:rsidRDefault="00ED6686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0" allowOverlap="1" wp14:anchorId="7ED261CF" wp14:editId="6944E1E8">
            <wp:simplePos x="0" y="0"/>
            <wp:positionH relativeFrom="margin">
              <wp:posOffset>3277870</wp:posOffset>
            </wp:positionH>
            <wp:positionV relativeFrom="paragraph">
              <wp:posOffset>116205</wp:posOffset>
            </wp:positionV>
            <wp:extent cx="2640965" cy="1544955"/>
            <wp:effectExtent l="0" t="0" r="6985" b="0"/>
            <wp:wrapNone/>
            <wp:docPr id="5" name="Рисунок 2" descr="C:\Users\dikt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kt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5" r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DF7D" w14:textId="77777777" w:rsidR="00E71B64" w:rsidRDefault="00E71B64">
      <w:pPr>
        <w:spacing w:line="240" w:lineRule="exact"/>
        <w:rPr>
          <w:sz w:val="19"/>
          <w:szCs w:val="19"/>
        </w:rPr>
      </w:pPr>
    </w:p>
    <w:p w14:paraId="11B3B5B3" w14:textId="77777777" w:rsidR="00E71B64" w:rsidRDefault="00E71B64">
      <w:pPr>
        <w:spacing w:line="240" w:lineRule="exact"/>
        <w:rPr>
          <w:sz w:val="19"/>
          <w:szCs w:val="19"/>
        </w:rPr>
      </w:pPr>
    </w:p>
    <w:p w14:paraId="364E4E19" w14:textId="77777777" w:rsidR="00E71B64" w:rsidRDefault="00E71B64">
      <w:pPr>
        <w:spacing w:line="240" w:lineRule="exact"/>
        <w:rPr>
          <w:sz w:val="19"/>
          <w:szCs w:val="19"/>
        </w:rPr>
      </w:pPr>
    </w:p>
    <w:p w14:paraId="7516E627" w14:textId="77777777" w:rsidR="00E71B64" w:rsidRDefault="00E71B64">
      <w:pPr>
        <w:spacing w:line="240" w:lineRule="exact"/>
        <w:rPr>
          <w:sz w:val="19"/>
          <w:szCs w:val="19"/>
        </w:rPr>
      </w:pPr>
    </w:p>
    <w:p w14:paraId="0A88548A" w14:textId="77777777" w:rsidR="00E71B64" w:rsidRDefault="00E71B64">
      <w:pPr>
        <w:spacing w:line="240" w:lineRule="exact"/>
        <w:rPr>
          <w:sz w:val="19"/>
          <w:szCs w:val="19"/>
        </w:rPr>
      </w:pPr>
    </w:p>
    <w:p w14:paraId="2B1FFB0A" w14:textId="77777777" w:rsidR="00E71B64" w:rsidRDefault="00E71B64">
      <w:pPr>
        <w:spacing w:line="240" w:lineRule="exact"/>
        <w:rPr>
          <w:sz w:val="19"/>
          <w:szCs w:val="19"/>
        </w:rPr>
      </w:pPr>
    </w:p>
    <w:p w14:paraId="04EE7E5C" w14:textId="77777777" w:rsidR="00E71B64" w:rsidRDefault="00E71B64">
      <w:pPr>
        <w:spacing w:line="240" w:lineRule="exact"/>
        <w:rPr>
          <w:sz w:val="19"/>
          <w:szCs w:val="19"/>
        </w:rPr>
      </w:pPr>
    </w:p>
    <w:p w14:paraId="4C724D16" w14:textId="77777777" w:rsidR="00E71B64" w:rsidRDefault="00E71B64">
      <w:pPr>
        <w:spacing w:line="240" w:lineRule="exact"/>
        <w:rPr>
          <w:sz w:val="19"/>
          <w:szCs w:val="19"/>
        </w:rPr>
      </w:pPr>
    </w:p>
    <w:p w14:paraId="580431A3" w14:textId="77777777" w:rsidR="00E71B64" w:rsidRDefault="00E71B64">
      <w:pPr>
        <w:spacing w:line="240" w:lineRule="exact"/>
        <w:rPr>
          <w:sz w:val="19"/>
          <w:szCs w:val="19"/>
        </w:rPr>
      </w:pPr>
    </w:p>
    <w:p w14:paraId="33F12297" w14:textId="77777777" w:rsidR="00E71B64" w:rsidRDefault="00E71B64">
      <w:pPr>
        <w:spacing w:before="113" w:after="113" w:line="240" w:lineRule="exact"/>
        <w:rPr>
          <w:sz w:val="19"/>
          <w:szCs w:val="19"/>
        </w:rPr>
      </w:pPr>
    </w:p>
    <w:p w14:paraId="44C8D5AB" w14:textId="77777777" w:rsidR="00E71B64" w:rsidRDefault="00E71B64">
      <w:pPr>
        <w:rPr>
          <w:sz w:val="2"/>
          <w:szCs w:val="2"/>
        </w:rPr>
        <w:sectPr w:rsidR="00E71B64" w:rsidSect="00F15E2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4F3F7D3" w14:textId="77777777" w:rsidR="00004159" w:rsidRDefault="00004159" w:rsidP="00004159">
      <w:pPr>
        <w:pStyle w:val="21"/>
        <w:shd w:val="clear" w:color="auto" w:fill="auto"/>
        <w:spacing w:before="0"/>
        <w:ind w:left="40" w:right="280" w:firstLine="0"/>
        <w:jc w:val="center"/>
        <w:rPr>
          <w:b/>
          <w:bCs/>
          <w:lang w:val="en-US"/>
        </w:rPr>
      </w:pPr>
      <w:proofErr w:type="spellStart"/>
      <w:r w:rsidRPr="00004159">
        <w:rPr>
          <w:b/>
          <w:bCs/>
        </w:rPr>
        <w:t>Conducting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an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introductory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briefing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on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occupational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health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and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safety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for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students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and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trainees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admitted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to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study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at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Sumy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National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Agrarian</w:t>
      </w:r>
      <w:proofErr w:type="spellEnd"/>
      <w:r w:rsidRPr="00004159">
        <w:rPr>
          <w:b/>
          <w:bCs/>
        </w:rPr>
        <w:t xml:space="preserve"> </w:t>
      </w:r>
      <w:proofErr w:type="spellStart"/>
      <w:r w:rsidRPr="00004159">
        <w:rPr>
          <w:b/>
          <w:bCs/>
        </w:rPr>
        <w:t>University</w:t>
      </w:r>
      <w:proofErr w:type="spellEnd"/>
    </w:p>
    <w:p w14:paraId="7C950ABD" w14:textId="77777777" w:rsidR="00004159" w:rsidRDefault="00004159">
      <w:pPr>
        <w:pStyle w:val="21"/>
        <w:shd w:val="clear" w:color="auto" w:fill="auto"/>
        <w:spacing w:before="0"/>
        <w:ind w:left="40" w:right="280" w:firstLine="0"/>
        <w:rPr>
          <w:b/>
          <w:bCs/>
          <w:lang w:val="en-US"/>
        </w:rPr>
      </w:pPr>
    </w:p>
    <w:p w14:paraId="757056EB" w14:textId="77777777" w:rsidR="00004159" w:rsidRDefault="00004159" w:rsidP="00004159">
      <w:pPr>
        <w:pStyle w:val="21"/>
        <w:shd w:val="clear" w:color="auto" w:fill="auto"/>
        <w:spacing w:before="0"/>
        <w:ind w:left="40" w:right="280" w:firstLine="0"/>
        <w:rPr>
          <w:lang w:val="en-US"/>
        </w:rPr>
      </w:pPr>
      <w:proofErr w:type="spellStart"/>
      <w:r w:rsidRPr="00004159">
        <w:rPr>
          <w:rStyle w:val="a9"/>
        </w:rPr>
        <w:t>Topic</w:t>
      </w:r>
      <w:proofErr w:type="spellEnd"/>
      <w:r w:rsidR="00ED6686">
        <w:rPr>
          <w:rStyle w:val="aa"/>
        </w:rPr>
        <w:t xml:space="preserve">: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system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occupational</w:t>
      </w:r>
      <w:proofErr w:type="spellEnd"/>
      <w:r w:rsidRPr="00004159">
        <w:t xml:space="preserve"> </w:t>
      </w:r>
      <w:proofErr w:type="spellStart"/>
      <w:r w:rsidRPr="00004159">
        <w:t>health</w:t>
      </w:r>
      <w:proofErr w:type="spellEnd"/>
      <w:r w:rsidRPr="00004159">
        <w:t xml:space="preserve"> </w:t>
      </w:r>
      <w:proofErr w:type="spellStart"/>
      <w:r w:rsidRPr="00004159">
        <w:t>and</w:t>
      </w:r>
      <w:proofErr w:type="spellEnd"/>
      <w:r w:rsidRPr="00004159">
        <w:t xml:space="preserve"> </w:t>
      </w:r>
      <w:proofErr w:type="spellStart"/>
      <w:r w:rsidRPr="00004159">
        <w:t>safety</w:t>
      </w:r>
      <w:proofErr w:type="spellEnd"/>
      <w:r w:rsidRPr="00004159">
        <w:t xml:space="preserve"> </w:t>
      </w:r>
      <w:proofErr w:type="spellStart"/>
      <w:r w:rsidRPr="00004159">
        <w:t>at</w:t>
      </w:r>
      <w:proofErr w:type="spellEnd"/>
      <w:r w:rsidRPr="00004159">
        <w:t xml:space="preserve"> </w:t>
      </w:r>
      <w:proofErr w:type="spellStart"/>
      <w:r w:rsidRPr="00004159">
        <w:t>Sumy</w:t>
      </w:r>
      <w:proofErr w:type="spellEnd"/>
      <w:r w:rsidRPr="00004159">
        <w:t xml:space="preserve"> </w:t>
      </w:r>
      <w:proofErr w:type="spellStart"/>
      <w:r w:rsidRPr="00004159">
        <w:t>National</w:t>
      </w:r>
      <w:proofErr w:type="spellEnd"/>
      <w:r w:rsidRPr="00004159">
        <w:t xml:space="preserve"> </w:t>
      </w:r>
      <w:proofErr w:type="spellStart"/>
      <w:r w:rsidRPr="00004159">
        <w:t>Agrarian</w:t>
      </w:r>
      <w:proofErr w:type="spellEnd"/>
      <w:r w:rsidRPr="00004159">
        <w:t xml:space="preserve"> </w:t>
      </w:r>
      <w:proofErr w:type="spellStart"/>
      <w:r w:rsidRPr="00004159">
        <w:t>University</w:t>
      </w:r>
      <w:proofErr w:type="spellEnd"/>
      <w:r w:rsidRPr="00004159">
        <w:t xml:space="preserve">;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place</w:t>
      </w:r>
      <w:proofErr w:type="spellEnd"/>
      <w:r w:rsidRPr="00004159">
        <w:t xml:space="preserve"> </w:t>
      </w:r>
      <w:proofErr w:type="spellStart"/>
      <w:r w:rsidRPr="00004159">
        <w:t>and</w:t>
      </w:r>
      <w:proofErr w:type="spellEnd"/>
      <w:r w:rsidRPr="00004159">
        <w:t xml:space="preserve"> </w:t>
      </w:r>
      <w:proofErr w:type="spellStart"/>
      <w:r w:rsidRPr="00004159">
        <w:t>role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administration</w:t>
      </w:r>
      <w:proofErr w:type="spellEnd"/>
      <w:r w:rsidRPr="00004159">
        <w:t xml:space="preserve">, </w:t>
      </w:r>
      <w:proofErr w:type="spellStart"/>
      <w:r w:rsidRPr="00004159">
        <w:t>students</w:t>
      </w:r>
      <w:proofErr w:type="spellEnd"/>
      <w:r w:rsidRPr="00004159">
        <w:t xml:space="preserve"> </w:t>
      </w:r>
      <w:proofErr w:type="spellStart"/>
      <w:r w:rsidRPr="00004159">
        <w:t>and</w:t>
      </w:r>
      <w:proofErr w:type="spellEnd"/>
      <w:r w:rsidRPr="00004159">
        <w:t xml:space="preserve"> </w:t>
      </w:r>
      <w:proofErr w:type="spellStart"/>
      <w:r w:rsidRPr="00004159">
        <w:t>trainees</w:t>
      </w:r>
      <w:proofErr w:type="spellEnd"/>
      <w:r w:rsidRPr="00004159">
        <w:t xml:space="preserve"> (</w:t>
      </w:r>
      <w:proofErr w:type="spellStart"/>
      <w:r w:rsidRPr="00004159">
        <w:t>hereinafter</w:t>
      </w:r>
      <w:proofErr w:type="spellEnd"/>
      <w:r w:rsidRPr="00004159">
        <w:t xml:space="preserve"> </w:t>
      </w:r>
      <w:proofErr w:type="spellStart"/>
      <w:r w:rsidRPr="00004159">
        <w:t>referred</w:t>
      </w:r>
      <w:proofErr w:type="spellEnd"/>
      <w:r w:rsidRPr="00004159">
        <w:t xml:space="preserve"> </w:t>
      </w:r>
      <w:proofErr w:type="spellStart"/>
      <w:r w:rsidRPr="00004159">
        <w:t>to</w:t>
      </w:r>
      <w:proofErr w:type="spellEnd"/>
      <w:r w:rsidRPr="00004159">
        <w:t xml:space="preserve"> </w:t>
      </w:r>
      <w:proofErr w:type="spellStart"/>
      <w:r w:rsidRPr="00004159">
        <w:t>as</w:t>
      </w:r>
      <w:proofErr w:type="spellEnd"/>
      <w:r w:rsidRPr="00004159">
        <w:t xml:space="preserve"> </w:t>
      </w:r>
      <w:proofErr w:type="spellStart"/>
      <w:r w:rsidRPr="00004159">
        <w:t>participants</w:t>
      </w:r>
      <w:proofErr w:type="spellEnd"/>
      <w:r w:rsidRPr="00004159">
        <w:t xml:space="preserve"> </w:t>
      </w:r>
      <w:proofErr w:type="spellStart"/>
      <w:r w:rsidRPr="00004159">
        <w:t>in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educational</w:t>
      </w:r>
      <w:proofErr w:type="spellEnd"/>
      <w:r w:rsidRPr="00004159">
        <w:t xml:space="preserve"> </w:t>
      </w:r>
      <w:proofErr w:type="spellStart"/>
      <w:r w:rsidRPr="00004159">
        <w:t>process</w:t>
      </w:r>
      <w:proofErr w:type="spellEnd"/>
      <w:r w:rsidRPr="00004159">
        <w:t xml:space="preserve">)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university</w:t>
      </w:r>
      <w:proofErr w:type="spellEnd"/>
      <w:r w:rsidRPr="00004159">
        <w:t>.</w:t>
      </w:r>
    </w:p>
    <w:p w14:paraId="65DA85B6" w14:textId="7D2FC298" w:rsidR="00E71B64" w:rsidRDefault="00004159" w:rsidP="00004159">
      <w:pPr>
        <w:pStyle w:val="21"/>
        <w:shd w:val="clear" w:color="auto" w:fill="auto"/>
        <w:spacing w:before="0"/>
        <w:ind w:left="40" w:right="280" w:firstLine="0"/>
      </w:pPr>
      <w:r>
        <w:rPr>
          <w:rStyle w:val="a9"/>
          <w:lang w:val="en-US"/>
        </w:rPr>
        <w:t>Time</w:t>
      </w:r>
      <w:r w:rsidR="00ED6686">
        <w:rPr>
          <w:rStyle w:val="aa"/>
        </w:rPr>
        <w:t xml:space="preserve">: </w:t>
      </w:r>
      <w:r w:rsidR="00ED6686">
        <w:t xml:space="preserve">ЗО </w:t>
      </w:r>
      <w:r>
        <w:rPr>
          <w:lang w:val="en-US"/>
        </w:rPr>
        <w:t>minutes</w:t>
      </w:r>
      <w:r w:rsidR="00ED6686">
        <w:t>.</w:t>
      </w:r>
    </w:p>
    <w:p w14:paraId="0B4881D2" w14:textId="092D3027" w:rsidR="00E71B64" w:rsidRDefault="00004159">
      <w:pPr>
        <w:pStyle w:val="21"/>
        <w:shd w:val="clear" w:color="auto" w:fill="auto"/>
        <w:spacing w:before="0"/>
        <w:ind w:left="380"/>
      </w:pPr>
      <w:r>
        <w:rPr>
          <w:rStyle w:val="a9"/>
          <w:lang w:val="en-US"/>
        </w:rPr>
        <w:t>Places</w:t>
      </w:r>
      <w:r w:rsidR="00ED6686">
        <w:rPr>
          <w:rStyle w:val="aa"/>
        </w:rPr>
        <w:t xml:space="preserve">: </w:t>
      </w:r>
      <w:proofErr w:type="spellStart"/>
      <w:r w:rsidRPr="00004159">
        <w:t>university</w:t>
      </w:r>
      <w:proofErr w:type="spellEnd"/>
      <w:r w:rsidRPr="00004159">
        <w:t xml:space="preserve"> </w:t>
      </w:r>
      <w:proofErr w:type="spellStart"/>
      <w:r w:rsidRPr="00004159">
        <w:t>classrooms</w:t>
      </w:r>
      <w:proofErr w:type="spellEnd"/>
      <w:r w:rsidR="00ED6686">
        <w:t>.</w:t>
      </w:r>
    </w:p>
    <w:p w14:paraId="059A59E4" w14:textId="77777777" w:rsidR="00004159" w:rsidRDefault="00004159">
      <w:pPr>
        <w:pStyle w:val="21"/>
        <w:shd w:val="clear" w:color="auto" w:fill="auto"/>
        <w:spacing w:before="0"/>
        <w:ind w:left="380"/>
        <w:rPr>
          <w:lang w:val="en-US"/>
        </w:rPr>
      </w:pPr>
      <w:proofErr w:type="spellStart"/>
      <w:r w:rsidRPr="00004159">
        <w:rPr>
          <w:rStyle w:val="a9"/>
        </w:rPr>
        <w:t>Objective</w:t>
      </w:r>
      <w:proofErr w:type="spellEnd"/>
      <w:r w:rsidRPr="00004159">
        <w:rPr>
          <w:rStyle w:val="a9"/>
        </w:rPr>
        <w:t>.</w:t>
      </w:r>
      <w:r w:rsidR="00ED6686">
        <w:rPr>
          <w:rStyle w:val="aa"/>
        </w:rPr>
        <w:t xml:space="preserve">: </w:t>
      </w:r>
      <w:proofErr w:type="spellStart"/>
      <w:r w:rsidRPr="00004159">
        <w:t>to</w:t>
      </w:r>
      <w:proofErr w:type="spellEnd"/>
      <w:r w:rsidRPr="00004159">
        <w:t xml:space="preserve"> </w:t>
      </w:r>
      <w:proofErr w:type="spellStart"/>
      <w:r w:rsidRPr="00004159">
        <w:t>familiarize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participants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educational</w:t>
      </w:r>
      <w:proofErr w:type="spellEnd"/>
      <w:r w:rsidRPr="00004159">
        <w:t xml:space="preserve"> </w:t>
      </w:r>
      <w:proofErr w:type="spellStart"/>
      <w:r w:rsidRPr="00004159">
        <w:t>process</w:t>
      </w:r>
      <w:proofErr w:type="spellEnd"/>
      <w:r w:rsidRPr="00004159">
        <w:t xml:space="preserve"> </w:t>
      </w:r>
      <w:proofErr w:type="spellStart"/>
      <w:r w:rsidRPr="00004159">
        <w:t>with</w:t>
      </w:r>
      <w:proofErr w:type="spellEnd"/>
      <w:r w:rsidRPr="00004159">
        <w:t>:</w:t>
      </w:r>
    </w:p>
    <w:p w14:paraId="7C441CB0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basic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Law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Ukraine</w:t>
      </w:r>
      <w:proofErr w:type="spellEnd"/>
      <w:r w:rsidRPr="00004159">
        <w:rPr>
          <w:b w:val="0"/>
          <w:bCs w:val="0"/>
        </w:rPr>
        <w:t xml:space="preserve"> "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</w:t>
      </w:r>
      <w:proofErr w:type="spellEnd"/>
      <w:r w:rsidRPr="00004159">
        <w:rPr>
          <w:b w:val="0"/>
          <w:bCs w:val="0"/>
        </w:rPr>
        <w:t>";</w:t>
      </w:r>
    </w:p>
    <w:p w14:paraId="5C0D8984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basic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Regulations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Higher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Institutions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Ukraine</w:t>
      </w:r>
      <w:proofErr w:type="spellEnd"/>
      <w:r w:rsidRPr="00004159">
        <w:rPr>
          <w:b w:val="0"/>
          <w:bCs w:val="0"/>
        </w:rPr>
        <w:t>;</w:t>
      </w:r>
    </w:p>
    <w:p w14:paraId="0E617748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basic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Regulation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organization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process</w:t>
      </w:r>
      <w:proofErr w:type="spellEnd"/>
      <w:r w:rsidRPr="00004159">
        <w:rPr>
          <w:b w:val="0"/>
          <w:bCs w:val="0"/>
        </w:rPr>
        <w:t>;</w:t>
      </w:r>
    </w:p>
    <w:p w14:paraId="4C29AEF7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basic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Regulation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Procedure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Conducting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Training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Testing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Knowledge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Occupational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Safety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Health</w:t>
      </w:r>
      <w:proofErr w:type="spellEnd"/>
      <w:r w:rsidRPr="00004159">
        <w:rPr>
          <w:b w:val="0"/>
          <w:bCs w:val="0"/>
        </w:rPr>
        <w:t>;</w:t>
      </w:r>
    </w:p>
    <w:p w14:paraId="762A2134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main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Regulation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Procedure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Investigation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Accidents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Occurring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during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Process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Institutions</w:t>
      </w:r>
      <w:proofErr w:type="spellEnd"/>
      <w:r w:rsidRPr="00004159">
        <w:rPr>
          <w:b w:val="0"/>
          <w:bCs w:val="0"/>
        </w:rPr>
        <w:t>;</w:t>
      </w:r>
    </w:p>
    <w:p w14:paraId="4948C22C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- </w:t>
      </w:r>
      <w:proofErr w:type="spellStart"/>
      <w:r w:rsidRPr="00004159">
        <w:rPr>
          <w:b w:val="0"/>
          <w:bCs w:val="0"/>
        </w:rPr>
        <w:t>general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information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about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university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cases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sources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danger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premises</w:t>
      </w:r>
      <w:proofErr w:type="spellEnd"/>
      <w:r w:rsidRPr="00004159">
        <w:rPr>
          <w:b w:val="0"/>
          <w:bCs w:val="0"/>
        </w:rPr>
        <w:t>;</w:t>
      </w:r>
    </w:p>
    <w:p w14:paraId="074DFC9C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general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rules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behavior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classrooms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territory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university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location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classrooms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telephones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evacuation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exits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fire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extinguishing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equipment</w:t>
      </w:r>
      <w:proofErr w:type="spellEnd"/>
      <w:r w:rsidRPr="00004159">
        <w:rPr>
          <w:b w:val="0"/>
          <w:bCs w:val="0"/>
        </w:rPr>
        <w:t>;</w:t>
      </w:r>
    </w:p>
    <w:p w14:paraId="55E0B25B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safety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extracurricular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extracurricular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activities</w:t>
      </w:r>
      <w:proofErr w:type="spellEnd"/>
      <w:r w:rsidRPr="00004159">
        <w:rPr>
          <w:b w:val="0"/>
          <w:bCs w:val="0"/>
        </w:rPr>
        <w:t>;</w:t>
      </w:r>
    </w:p>
    <w:p w14:paraId="2827240D" w14:textId="77777777" w:rsidR="00004159" w:rsidRPr="00004159" w:rsidRDefault="00004159" w:rsidP="00004159">
      <w:pPr>
        <w:pStyle w:val="20"/>
        <w:spacing w:after="0" w:line="302" w:lineRule="exact"/>
        <w:ind w:left="380" w:hanging="357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electrical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fire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safety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requirements</w:t>
      </w:r>
      <w:proofErr w:type="spellEnd"/>
      <w:r w:rsidRPr="00004159">
        <w:rPr>
          <w:b w:val="0"/>
          <w:bCs w:val="0"/>
        </w:rPr>
        <w:t>;</w:t>
      </w:r>
    </w:p>
    <w:p w14:paraId="0F92C664" w14:textId="77777777" w:rsidR="00004159" w:rsidRDefault="00004159" w:rsidP="00004159">
      <w:pPr>
        <w:pStyle w:val="20"/>
        <w:shd w:val="clear" w:color="auto" w:fill="auto"/>
        <w:spacing w:after="0" w:line="302" w:lineRule="exact"/>
        <w:ind w:left="380" w:hanging="357"/>
        <w:jc w:val="both"/>
        <w:rPr>
          <w:b w:val="0"/>
          <w:bCs w:val="0"/>
          <w:lang w:val="en-US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rules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providing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first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aid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to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victims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actions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event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accident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fire</w:t>
      </w:r>
      <w:proofErr w:type="spellEnd"/>
      <w:r w:rsidRPr="00004159">
        <w:rPr>
          <w:b w:val="0"/>
          <w:bCs w:val="0"/>
        </w:rPr>
        <w:t>.</w:t>
      </w:r>
    </w:p>
    <w:p w14:paraId="65AF14DD" w14:textId="4D32714F" w:rsidR="00E71B64" w:rsidRDefault="00004159" w:rsidP="00004159">
      <w:pPr>
        <w:pStyle w:val="20"/>
        <w:shd w:val="clear" w:color="auto" w:fill="auto"/>
        <w:spacing w:after="0" w:line="302" w:lineRule="exact"/>
        <w:ind w:left="380"/>
        <w:jc w:val="both"/>
      </w:pPr>
      <w:proofErr w:type="spellStart"/>
      <w:r w:rsidRPr="00004159">
        <w:t>Literature</w:t>
      </w:r>
      <w:proofErr w:type="spellEnd"/>
      <w:r w:rsidR="00ED6686">
        <w:t>:</w:t>
      </w:r>
    </w:p>
    <w:p w14:paraId="29876605" w14:textId="77777777" w:rsidR="00004159" w:rsidRDefault="00004159" w:rsidP="00004159">
      <w:pPr>
        <w:pStyle w:val="21"/>
        <w:spacing w:before="0"/>
        <w:ind w:left="380" w:hanging="357"/>
      </w:pP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"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" ;</w:t>
      </w:r>
    </w:p>
    <w:p w14:paraId="4A61A568" w14:textId="77777777" w:rsidR="00004159" w:rsidRDefault="00004159" w:rsidP="00004159">
      <w:pPr>
        <w:pStyle w:val="21"/>
        <w:spacing w:before="0"/>
        <w:ind w:left="380" w:hanging="357"/>
      </w:pPr>
      <w:r>
        <w:t xml:space="preserve">.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;</w:t>
      </w:r>
    </w:p>
    <w:p w14:paraId="1F136D96" w14:textId="77777777" w:rsidR="00004159" w:rsidRDefault="00004159" w:rsidP="00004159">
      <w:pPr>
        <w:pStyle w:val="21"/>
        <w:spacing w:before="0"/>
        <w:ind w:left="380" w:hanging="357"/>
      </w:pP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"</w:t>
      </w:r>
      <w:proofErr w:type="spellStart"/>
      <w:r>
        <w:t>On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", 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;</w:t>
      </w:r>
    </w:p>
    <w:p w14:paraId="475FCF0F" w14:textId="77777777" w:rsidR="00004159" w:rsidRDefault="00004159" w:rsidP="00004159">
      <w:pPr>
        <w:pStyle w:val="21"/>
        <w:spacing w:before="0"/>
        <w:ind w:left="380" w:hanging="357"/>
      </w:pPr>
      <w:r>
        <w:t xml:space="preserve">.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establishments</w:t>
      </w:r>
      <w:proofErr w:type="spellEnd"/>
      <w:r>
        <w:t>;</w:t>
      </w:r>
    </w:p>
    <w:p w14:paraId="41975BCC" w14:textId="77777777" w:rsidR="00004159" w:rsidRDefault="00004159" w:rsidP="00004159">
      <w:pPr>
        <w:pStyle w:val="21"/>
        <w:spacing w:before="0"/>
        <w:ind w:left="380" w:hanging="357"/>
      </w:pPr>
      <w:r>
        <w:t xml:space="preserve">.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;</w:t>
      </w:r>
    </w:p>
    <w:p w14:paraId="6C49298E" w14:textId="66A989C8" w:rsidR="00E71B64" w:rsidRDefault="00004159" w:rsidP="00004159">
      <w:pPr>
        <w:pStyle w:val="21"/>
        <w:shd w:val="clear" w:color="auto" w:fill="auto"/>
        <w:spacing w:before="0"/>
        <w:ind w:left="380" w:hanging="357"/>
      </w:pPr>
      <w:r>
        <w:t xml:space="preserve">.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  <w:r w:rsidR="00ED6686">
        <w:br w:type="page"/>
      </w:r>
    </w:p>
    <w:p w14:paraId="4DCC10C4" w14:textId="77777777" w:rsidR="00E71B64" w:rsidRDefault="00ED6686">
      <w:pPr>
        <w:pStyle w:val="30"/>
        <w:shd w:val="clear" w:color="auto" w:fill="auto"/>
        <w:spacing w:after="130" w:line="260" w:lineRule="exact"/>
        <w:ind w:left="20"/>
      </w:pPr>
      <w:r>
        <w:lastRenderedPageBreak/>
        <w:t>з</w:t>
      </w:r>
    </w:p>
    <w:p w14:paraId="412660C3" w14:textId="77777777" w:rsidR="00004159" w:rsidRDefault="00004159" w:rsidP="00004159">
      <w:pPr>
        <w:pStyle w:val="20"/>
        <w:shd w:val="clear" w:color="auto" w:fill="auto"/>
        <w:spacing w:after="0" w:line="300" w:lineRule="exact"/>
        <w:ind w:left="380"/>
        <w:rPr>
          <w:lang w:val="en-US"/>
        </w:rPr>
      </w:pPr>
      <w:proofErr w:type="spellStart"/>
      <w:r w:rsidRPr="00004159">
        <w:t>Issues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introductory</w:t>
      </w:r>
      <w:proofErr w:type="spellEnd"/>
      <w:r w:rsidRPr="00004159">
        <w:t xml:space="preserve"> </w:t>
      </w:r>
      <w:proofErr w:type="spellStart"/>
      <w:r w:rsidRPr="00004159">
        <w:t>briefing</w:t>
      </w:r>
      <w:proofErr w:type="spellEnd"/>
      <w:r w:rsidRPr="00004159">
        <w:t xml:space="preserve"> </w:t>
      </w:r>
      <w:proofErr w:type="spellStart"/>
      <w:r w:rsidRPr="00004159">
        <w:t>and</w:t>
      </w:r>
      <w:proofErr w:type="spellEnd"/>
      <w:r w:rsidRPr="00004159">
        <w:t xml:space="preserve"> </w:t>
      </w:r>
      <w:proofErr w:type="spellStart"/>
      <w:r w:rsidRPr="00004159">
        <w:t>their</w:t>
      </w:r>
      <w:proofErr w:type="spellEnd"/>
      <w:r w:rsidRPr="00004159">
        <w:t xml:space="preserve"> </w:t>
      </w:r>
      <w:proofErr w:type="spellStart"/>
      <w:r w:rsidRPr="00004159">
        <w:t>brief</w:t>
      </w:r>
      <w:proofErr w:type="spellEnd"/>
      <w:r w:rsidRPr="00004159">
        <w:t xml:space="preserve"> </w:t>
      </w:r>
      <w:proofErr w:type="spellStart"/>
      <w:r w:rsidRPr="00004159">
        <w:t>content</w:t>
      </w:r>
      <w:proofErr w:type="spellEnd"/>
      <w:r w:rsidRPr="00004159">
        <w:t>.</w:t>
      </w:r>
    </w:p>
    <w:p w14:paraId="6A0F063C" w14:textId="3807D744" w:rsidR="00E71B64" w:rsidRDefault="00ED6686">
      <w:pPr>
        <w:pStyle w:val="20"/>
        <w:shd w:val="clear" w:color="auto" w:fill="auto"/>
        <w:spacing w:after="0" w:line="300" w:lineRule="exact"/>
        <w:ind w:left="380"/>
        <w:jc w:val="both"/>
      </w:pPr>
      <w:r>
        <w:t xml:space="preserve">1. </w:t>
      </w:r>
      <w:proofErr w:type="spellStart"/>
      <w:r w:rsidR="00004159" w:rsidRPr="00004159">
        <w:t>General</w:t>
      </w:r>
      <w:proofErr w:type="spellEnd"/>
      <w:r w:rsidR="00004159" w:rsidRPr="00004159">
        <w:t xml:space="preserve"> </w:t>
      </w:r>
      <w:proofErr w:type="spellStart"/>
      <w:r w:rsidR="00004159" w:rsidRPr="00004159">
        <w:t>information</w:t>
      </w:r>
      <w:proofErr w:type="spellEnd"/>
      <w:r w:rsidR="00004159" w:rsidRPr="00004159">
        <w:t xml:space="preserve"> </w:t>
      </w:r>
      <w:proofErr w:type="spellStart"/>
      <w:r w:rsidR="00004159" w:rsidRPr="00004159">
        <w:t>about</w:t>
      </w:r>
      <w:proofErr w:type="spellEnd"/>
      <w:r w:rsidR="00004159" w:rsidRPr="00004159">
        <w:t xml:space="preserve"> </w:t>
      </w:r>
      <w:proofErr w:type="spellStart"/>
      <w:r w:rsidR="00004159" w:rsidRPr="00004159">
        <w:t>the</w:t>
      </w:r>
      <w:proofErr w:type="spellEnd"/>
      <w:r w:rsidR="00004159" w:rsidRPr="00004159">
        <w:t xml:space="preserve"> </w:t>
      </w:r>
      <w:proofErr w:type="spellStart"/>
      <w:r w:rsidR="00004159" w:rsidRPr="00004159">
        <w:t>university</w:t>
      </w:r>
      <w:proofErr w:type="spellEnd"/>
      <w:r>
        <w:t>.</w:t>
      </w:r>
    </w:p>
    <w:p w14:paraId="5BA90FC8" w14:textId="77777777" w:rsidR="00004159" w:rsidRPr="00004159" w:rsidRDefault="00004159" w:rsidP="00004159">
      <w:pPr>
        <w:pStyle w:val="20"/>
        <w:tabs>
          <w:tab w:val="left" w:pos="758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004159">
        <w:rPr>
          <w:b w:val="0"/>
          <w:bCs w:val="0"/>
        </w:rPr>
        <w:t>Sumy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National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Agrarian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University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is</w:t>
      </w:r>
      <w:proofErr w:type="spellEnd"/>
      <w:r w:rsidRPr="00004159">
        <w:rPr>
          <w:b w:val="0"/>
          <w:bCs w:val="0"/>
        </w:rPr>
        <w:t xml:space="preserve"> a </w:t>
      </w:r>
      <w:proofErr w:type="spellStart"/>
      <w:r w:rsidRPr="00004159">
        <w:rPr>
          <w:b w:val="0"/>
          <w:bCs w:val="0"/>
        </w:rPr>
        <w:t>state-owned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higher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institution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Ukraine</w:t>
      </w:r>
      <w:proofErr w:type="spellEnd"/>
      <w:r w:rsidRPr="00004159">
        <w:rPr>
          <w:b w:val="0"/>
          <w:bCs w:val="0"/>
        </w:rPr>
        <w:t>.</w:t>
      </w:r>
    </w:p>
    <w:p w14:paraId="7FCF4D6F" w14:textId="77777777" w:rsidR="00004159" w:rsidRPr="00004159" w:rsidRDefault="00004159" w:rsidP="00004159">
      <w:pPr>
        <w:pStyle w:val="20"/>
        <w:tabs>
          <w:tab w:val="left" w:pos="758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university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directly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subordinated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to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Ministry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Science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Ukraine</w:t>
      </w:r>
      <w:proofErr w:type="spellEnd"/>
      <w:r w:rsidRPr="00004159">
        <w:rPr>
          <w:b w:val="0"/>
          <w:bCs w:val="0"/>
        </w:rPr>
        <w:t>.</w:t>
      </w:r>
    </w:p>
    <w:p w14:paraId="4EDA9D19" w14:textId="77777777" w:rsidR="00004159" w:rsidRPr="00004159" w:rsidRDefault="00004159" w:rsidP="00004159">
      <w:pPr>
        <w:pStyle w:val="20"/>
        <w:tabs>
          <w:tab w:val="left" w:pos="758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004159">
        <w:rPr>
          <w:b w:val="0"/>
          <w:bCs w:val="0"/>
        </w:rPr>
        <w:t>Structurally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university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divided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into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three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subgroups</w:t>
      </w:r>
      <w:proofErr w:type="spellEnd"/>
      <w:r w:rsidRPr="00004159">
        <w:rPr>
          <w:b w:val="0"/>
          <w:bCs w:val="0"/>
        </w:rPr>
        <w:t>:</w:t>
      </w:r>
    </w:p>
    <w:p w14:paraId="33C9B900" w14:textId="77777777" w:rsidR="00004159" w:rsidRPr="00004159" w:rsidRDefault="00004159" w:rsidP="00004159">
      <w:pPr>
        <w:pStyle w:val="20"/>
        <w:tabs>
          <w:tab w:val="left" w:pos="758"/>
        </w:tabs>
        <w:spacing w:after="0" w:line="300" w:lineRule="exact"/>
        <w:ind w:firstLine="0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- </w:t>
      </w:r>
      <w:proofErr w:type="spellStart"/>
      <w:r w:rsidRPr="00004159">
        <w:rPr>
          <w:b w:val="0"/>
          <w:bCs w:val="0"/>
        </w:rPr>
        <w:t>administrative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managerial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staff</w:t>
      </w:r>
      <w:proofErr w:type="spellEnd"/>
      <w:r w:rsidRPr="00004159">
        <w:rPr>
          <w:b w:val="0"/>
          <w:bCs w:val="0"/>
        </w:rPr>
        <w:t xml:space="preserve"> (</w:t>
      </w:r>
      <w:proofErr w:type="spellStart"/>
      <w:r w:rsidRPr="00004159">
        <w:rPr>
          <w:b w:val="0"/>
          <w:bCs w:val="0"/>
        </w:rPr>
        <w:t>rector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vice-rectors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deans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academic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department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human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resources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department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planning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financial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department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accounting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reporting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department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etc</w:t>
      </w:r>
      <w:proofErr w:type="spellEnd"/>
      <w:r w:rsidRPr="00004159">
        <w:rPr>
          <w:b w:val="0"/>
          <w:bCs w:val="0"/>
        </w:rPr>
        <w:t>;)</w:t>
      </w:r>
    </w:p>
    <w:p w14:paraId="5CCB0493" w14:textId="77777777" w:rsidR="00004159" w:rsidRPr="00004159" w:rsidRDefault="00004159" w:rsidP="00004159">
      <w:pPr>
        <w:pStyle w:val="20"/>
        <w:tabs>
          <w:tab w:val="left" w:pos="758"/>
        </w:tabs>
        <w:spacing w:after="0" w:line="300" w:lineRule="exact"/>
        <w:ind w:firstLine="0"/>
        <w:jc w:val="both"/>
        <w:rPr>
          <w:b w:val="0"/>
          <w:bCs w:val="0"/>
        </w:rPr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structural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subdivisions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process</w:t>
      </w:r>
      <w:proofErr w:type="spellEnd"/>
      <w:r w:rsidRPr="00004159">
        <w:rPr>
          <w:b w:val="0"/>
          <w:bCs w:val="0"/>
        </w:rPr>
        <w:t xml:space="preserve"> (</w:t>
      </w:r>
      <w:proofErr w:type="spellStart"/>
      <w:r w:rsidRPr="00004159">
        <w:rPr>
          <w:b w:val="0"/>
          <w:bCs w:val="0"/>
        </w:rPr>
        <w:t>academic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departments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preparatory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courses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etc</w:t>
      </w:r>
      <w:proofErr w:type="spellEnd"/>
      <w:r w:rsidRPr="00004159">
        <w:rPr>
          <w:b w:val="0"/>
          <w:bCs w:val="0"/>
        </w:rPr>
        <w:t>.);</w:t>
      </w:r>
    </w:p>
    <w:p w14:paraId="043D1EBB" w14:textId="77777777" w:rsidR="00004159" w:rsidRPr="00004159" w:rsidRDefault="00004159" w:rsidP="00004159">
      <w:pPr>
        <w:pStyle w:val="20"/>
        <w:shd w:val="clear" w:color="auto" w:fill="auto"/>
        <w:tabs>
          <w:tab w:val="left" w:pos="758"/>
        </w:tabs>
        <w:spacing w:after="0" w:line="300" w:lineRule="exact"/>
        <w:ind w:firstLine="0"/>
        <w:jc w:val="both"/>
      </w:pPr>
      <w:r w:rsidRPr="00004159">
        <w:rPr>
          <w:b w:val="0"/>
          <w:bCs w:val="0"/>
        </w:rPr>
        <w:t xml:space="preserve">. </w:t>
      </w:r>
      <w:proofErr w:type="spellStart"/>
      <w:r w:rsidRPr="00004159">
        <w:rPr>
          <w:b w:val="0"/>
          <w:bCs w:val="0"/>
        </w:rPr>
        <w:t>structural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subdivisions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educational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process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support</w:t>
      </w:r>
      <w:proofErr w:type="spellEnd"/>
      <w:r w:rsidRPr="00004159">
        <w:rPr>
          <w:b w:val="0"/>
          <w:bCs w:val="0"/>
        </w:rPr>
        <w:t xml:space="preserve"> (</w:t>
      </w:r>
      <w:proofErr w:type="spellStart"/>
      <w:r w:rsidRPr="00004159">
        <w:rPr>
          <w:b w:val="0"/>
          <w:bCs w:val="0"/>
        </w:rPr>
        <w:t>services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subdivisions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of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the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administrative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and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economic</w:t>
      </w:r>
      <w:proofErr w:type="spellEnd"/>
      <w:r w:rsidRPr="00004159">
        <w:rPr>
          <w:b w:val="0"/>
          <w:bCs w:val="0"/>
        </w:rPr>
        <w:t xml:space="preserve"> </w:t>
      </w:r>
      <w:proofErr w:type="spellStart"/>
      <w:r w:rsidRPr="00004159">
        <w:rPr>
          <w:b w:val="0"/>
          <w:bCs w:val="0"/>
        </w:rPr>
        <w:t>part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dormitories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catering</w:t>
      </w:r>
      <w:proofErr w:type="spellEnd"/>
      <w:r w:rsidRPr="00004159">
        <w:rPr>
          <w:b w:val="0"/>
          <w:bCs w:val="0"/>
        </w:rPr>
        <w:t xml:space="preserve">, </w:t>
      </w:r>
      <w:proofErr w:type="spellStart"/>
      <w:r w:rsidRPr="00004159">
        <w:rPr>
          <w:b w:val="0"/>
          <w:bCs w:val="0"/>
        </w:rPr>
        <w:t>etc</w:t>
      </w:r>
      <w:proofErr w:type="spellEnd"/>
      <w:r w:rsidRPr="00004159">
        <w:rPr>
          <w:b w:val="0"/>
          <w:bCs w:val="0"/>
        </w:rPr>
        <w:t>.)</w:t>
      </w:r>
    </w:p>
    <w:p w14:paraId="70AD2BDD" w14:textId="4154191C" w:rsidR="00E71B64" w:rsidRDefault="00004159">
      <w:pPr>
        <w:pStyle w:val="20"/>
        <w:shd w:val="clear" w:color="auto" w:fill="auto"/>
        <w:spacing w:after="0" w:line="300" w:lineRule="exact"/>
        <w:ind w:right="320" w:firstLine="0"/>
      </w:pPr>
      <w:r w:rsidRPr="00004159">
        <w:t>2.</w:t>
      </w:r>
      <w:r w:rsidRPr="00004159">
        <w:tab/>
      </w:r>
      <w:proofErr w:type="spellStart"/>
      <w:r w:rsidRPr="00004159">
        <w:t>General</w:t>
      </w:r>
      <w:proofErr w:type="spellEnd"/>
      <w:r w:rsidRPr="00004159">
        <w:t xml:space="preserve"> </w:t>
      </w:r>
      <w:proofErr w:type="spellStart"/>
      <w:r w:rsidRPr="00004159">
        <w:t>rules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behavior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participants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educational</w:t>
      </w:r>
      <w:proofErr w:type="spellEnd"/>
      <w:r w:rsidRPr="00004159">
        <w:t xml:space="preserve"> </w:t>
      </w:r>
      <w:proofErr w:type="spellStart"/>
      <w:r w:rsidRPr="00004159">
        <w:t>process</w:t>
      </w:r>
      <w:proofErr w:type="spellEnd"/>
      <w:r w:rsidRPr="00004159">
        <w:t xml:space="preserve"> </w:t>
      </w:r>
      <w:proofErr w:type="spellStart"/>
      <w:r w:rsidRPr="00004159">
        <w:t>on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territory</w:t>
      </w:r>
      <w:proofErr w:type="spellEnd"/>
      <w:r w:rsidRPr="00004159">
        <w:t xml:space="preserve"> </w:t>
      </w:r>
      <w:proofErr w:type="spellStart"/>
      <w:r w:rsidRPr="00004159">
        <w:t>of</w:t>
      </w:r>
      <w:proofErr w:type="spellEnd"/>
      <w:r w:rsidRPr="00004159">
        <w:t xml:space="preserve"> </w:t>
      </w:r>
      <w:proofErr w:type="spellStart"/>
      <w:r w:rsidRPr="00004159">
        <w:t>the</w:t>
      </w:r>
      <w:proofErr w:type="spellEnd"/>
      <w:r w:rsidRPr="00004159">
        <w:t xml:space="preserve"> </w:t>
      </w:r>
      <w:proofErr w:type="spellStart"/>
      <w:r w:rsidRPr="00004159">
        <w:t>university</w:t>
      </w:r>
      <w:proofErr w:type="spellEnd"/>
      <w:r w:rsidR="00ED6686">
        <w:t>.</w:t>
      </w:r>
    </w:p>
    <w:p w14:paraId="27520656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categories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allowed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stay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territory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Sumy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Agrarian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school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hours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which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determined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Internal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SNAU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schedule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plans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various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events</w:t>
      </w:r>
      <w:proofErr w:type="spellEnd"/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times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students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living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campus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dormitories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allowed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territory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>.</w:t>
      </w:r>
    </w:p>
    <w:p w14:paraId="10C9CA57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Pedestrians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allowed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move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around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along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pedestrian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paths</w:t>
      </w:r>
      <w:proofErr w:type="spellEnd"/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Walking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pavement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under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structures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prohibited</w:t>
      </w:r>
      <w:proofErr w:type="spellEnd"/>
      <w:r w:rsidRPr="00FB6273">
        <w:rPr>
          <w:b w:val="0"/>
          <w:bCs w:val="0"/>
        </w:rPr>
        <w:t>.</w:t>
      </w:r>
    </w:p>
    <w:p w14:paraId="28642ED1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school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hours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must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classrooms</w:t>
      </w:r>
      <w:proofErr w:type="spellEnd"/>
      <w:r w:rsidRPr="00FB6273">
        <w:rPr>
          <w:b w:val="0"/>
          <w:bCs w:val="0"/>
        </w:rPr>
        <w:t>.</w:t>
      </w:r>
    </w:p>
    <w:p w14:paraId="2664DF25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It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prohibited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</w:p>
    <w:p w14:paraId="06D15268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distract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from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studying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remove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from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perform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public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conduct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various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related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>;</w:t>
      </w:r>
    </w:p>
    <w:p w14:paraId="27530998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appoint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meetings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sessions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public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issues</w:t>
      </w:r>
      <w:proofErr w:type="spellEnd"/>
      <w:r w:rsidRPr="00FB6273">
        <w:rPr>
          <w:b w:val="0"/>
          <w:bCs w:val="0"/>
        </w:rPr>
        <w:t>.</w:t>
      </w:r>
    </w:p>
    <w:p w14:paraId="37A3CD55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Location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facilities</w:t>
      </w:r>
      <w:proofErr w:type="spellEnd"/>
      <w:r w:rsidRPr="00FB6273">
        <w:rPr>
          <w:b w:val="0"/>
          <w:bCs w:val="0"/>
        </w:rPr>
        <w:t>:</w:t>
      </w:r>
    </w:p>
    <w:p w14:paraId="220909CD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Economics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Management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2,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206;</w:t>
      </w:r>
    </w:p>
    <w:p w14:paraId="4FC9C1BB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Law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School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main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114;</w:t>
      </w:r>
    </w:p>
    <w:p w14:paraId="0A1A0EFC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Office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Agronomy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1,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204;</w:t>
      </w:r>
    </w:p>
    <w:p w14:paraId="24BD8A2D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Biology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Technology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main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309;</w:t>
      </w:r>
    </w:p>
    <w:p w14:paraId="166AB5C5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Office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Veterinary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Medicine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3,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45;</w:t>
      </w:r>
    </w:p>
    <w:p w14:paraId="16CBFCBE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Engineering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Technology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4,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327;</w:t>
      </w:r>
    </w:p>
    <w:p w14:paraId="2AABC504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Food</w:t>
      </w:r>
      <w:proofErr w:type="spellEnd"/>
      <w:r w:rsidRPr="00FB6273">
        <w:rPr>
          <w:b w:val="0"/>
          <w:bCs w:val="0"/>
        </w:rPr>
        <w:t xml:space="preserve"> Technologies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4,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220;</w:t>
      </w:r>
    </w:p>
    <w:p w14:paraId="1AB1E294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Civil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Engineering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#2,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#327;</w:t>
      </w:r>
    </w:p>
    <w:p w14:paraId="354DFD1E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methodologists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Institute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Correspondence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2, </w:t>
      </w:r>
      <w:proofErr w:type="spellStart"/>
      <w:r w:rsidRPr="00FB6273">
        <w:rPr>
          <w:b w:val="0"/>
          <w:bCs w:val="0"/>
        </w:rPr>
        <w:t>room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206;</w:t>
      </w:r>
    </w:p>
    <w:p w14:paraId="0BF427F7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sports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recreation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complex</w:t>
      </w:r>
      <w:proofErr w:type="spellEnd"/>
      <w:r w:rsidRPr="00FB6273">
        <w:rPr>
          <w:b w:val="0"/>
          <w:bCs w:val="0"/>
        </w:rPr>
        <w:t xml:space="preserve">: </w:t>
      </w:r>
      <w:proofErr w:type="spellStart"/>
      <w:r w:rsidRPr="00FB6273">
        <w:rPr>
          <w:b w:val="0"/>
          <w:bCs w:val="0"/>
        </w:rPr>
        <w:t>stadium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playground</w:t>
      </w:r>
      <w:proofErr w:type="spellEnd"/>
      <w:r w:rsidRPr="00FB6273">
        <w:rPr>
          <w:b w:val="0"/>
          <w:bCs w:val="0"/>
        </w:rPr>
        <w:t>;</w:t>
      </w:r>
    </w:p>
    <w:p w14:paraId="30ADEDD2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research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production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complex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greenhouses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boiler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house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repair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construction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site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machine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tractor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fleet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training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fleet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territory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>;</w:t>
      </w:r>
    </w:p>
    <w:p w14:paraId="1B8968E2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medical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center</w:t>
      </w:r>
      <w:proofErr w:type="spellEnd"/>
      <w:r w:rsidRPr="00FB6273">
        <w:rPr>
          <w:b w:val="0"/>
          <w:bCs w:val="0"/>
        </w:rPr>
        <w:t xml:space="preserve"> - </w:t>
      </w:r>
      <w:proofErr w:type="spellStart"/>
      <w:r w:rsidRPr="00FB6273">
        <w:rPr>
          <w:b w:val="0"/>
          <w:bCs w:val="0"/>
        </w:rPr>
        <w:t>dormitory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3;</w:t>
      </w:r>
    </w:p>
    <w:p w14:paraId="0189668B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dormitories</w:t>
      </w:r>
      <w:proofErr w:type="spellEnd"/>
      <w:r w:rsidRPr="00FB6273">
        <w:rPr>
          <w:b w:val="0"/>
          <w:bCs w:val="0"/>
        </w:rPr>
        <w:t xml:space="preserve"> № 1, № 2, № 3, № 4; </w:t>
      </w:r>
    </w:p>
    <w:p w14:paraId="0F2F9E11" w14:textId="77777777" w:rsidR="00FB6273" w:rsidRPr="00FB6273" w:rsidRDefault="00FB6273" w:rsidP="00FB6273">
      <w:pPr>
        <w:pStyle w:val="20"/>
        <w:tabs>
          <w:tab w:val="left" w:pos="395"/>
          <w:tab w:val="left" w:pos="375"/>
        </w:tabs>
        <w:spacing w:after="0" w:line="300" w:lineRule="exact"/>
        <w:ind w:firstLine="0"/>
        <w:jc w:val="both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public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catering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plant</w:t>
      </w:r>
      <w:proofErr w:type="spellEnd"/>
      <w:r w:rsidRPr="00FB6273">
        <w:rPr>
          <w:b w:val="0"/>
          <w:bCs w:val="0"/>
        </w:rPr>
        <w:t xml:space="preserve"> ;</w:t>
      </w:r>
    </w:p>
    <w:p w14:paraId="5F51E3F4" w14:textId="77777777" w:rsidR="00FB6273" w:rsidRPr="00FB6273" w:rsidRDefault="00FB6273" w:rsidP="00FB6273">
      <w:pPr>
        <w:pStyle w:val="20"/>
        <w:shd w:val="clear" w:color="auto" w:fill="auto"/>
        <w:tabs>
          <w:tab w:val="left" w:pos="395"/>
          <w:tab w:val="left" w:pos="375"/>
        </w:tabs>
        <w:spacing w:after="0" w:line="300" w:lineRule="exact"/>
        <w:ind w:firstLine="0"/>
        <w:jc w:val="both"/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cafeterias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main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1,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2,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. 3,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>. 4).</w:t>
      </w:r>
    </w:p>
    <w:p w14:paraId="21AE9A7F" w14:textId="2E28AFF4" w:rsidR="00FB6273" w:rsidRDefault="00FB6273">
      <w:pPr>
        <w:pStyle w:val="21"/>
        <w:shd w:val="clear" w:color="auto" w:fill="auto"/>
        <w:spacing w:before="0" w:line="300" w:lineRule="exact"/>
        <w:ind w:left="20" w:right="20" w:firstLine="700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Pr="00FB6273">
        <w:rPr>
          <w:b/>
          <w:bCs/>
        </w:rPr>
        <w:t>Basic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rights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and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obligations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of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participants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in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the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educational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process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at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the</w:t>
      </w:r>
      <w:proofErr w:type="spellEnd"/>
      <w:r w:rsidRPr="00FB6273">
        <w:rPr>
          <w:b/>
          <w:bCs/>
        </w:rPr>
        <w:t xml:space="preserve"> </w:t>
      </w:r>
      <w:proofErr w:type="spellStart"/>
      <w:r w:rsidRPr="00FB6273">
        <w:rPr>
          <w:b/>
          <w:bCs/>
        </w:rPr>
        <w:t>university</w:t>
      </w:r>
      <w:proofErr w:type="spellEnd"/>
      <w:r w:rsidRPr="00FB6273">
        <w:rPr>
          <w:b/>
          <w:bCs/>
        </w:rPr>
        <w:t>.</w:t>
      </w:r>
    </w:p>
    <w:p w14:paraId="4DA4946E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bookmarkStart w:id="0" w:name="bookmark0"/>
      <w:proofErr w:type="spellStart"/>
      <w:r w:rsidRPr="00FB6273">
        <w:rPr>
          <w:b w:val="0"/>
          <w:bCs w:val="0"/>
        </w:rPr>
        <w:lastRenderedPageBreak/>
        <w:t>According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legislation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Ukraine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guaranteed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right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>:</w:t>
      </w:r>
    </w:p>
    <w:p w14:paraId="3DDF2C3C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study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obtain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certain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qualification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level</w:t>
      </w:r>
      <w:proofErr w:type="spellEnd"/>
      <w:r w:rsidRPr="00FB6273">
        <w:rPr>
          <w:b w:val="0"/>
          <w:bCs w:val="0"/>
        </w:rPr>
        <w:t>;</w:t>
      </w:r>
    </w:p>
    <w:p w14:paraId="35B0BF55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Continuing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profession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specialty</w:t>
      </w:r>
      <w:proofErr w:type="spellEnd"/>
      <w:r w:rsidRPr="00FB6273">
        <w:rPr>
          <w:b w:val="0"/>
          <w:bCs w:val="0"/>
        </w:rPr>
        <w:t xml:space="preserve">)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basis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obtained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qualification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level</w:t>
      </w:r>
      <w:proofErr w:type="spellEnd"/>
      <w:r w:rsidRPr="00FB6273">
        <w:rPr>
          <w:b w:val="0"/>
          <w:bCs w:val="0"/>
        </w:rPr>
        <w:t>;</w:t>
      </w:r>
    </w:p>
    <w:p w14:paraId="58A8E8EF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scientific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industrial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cultural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sports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household</w:t>
      </w:r>
      <w:proofErr w:type="spellEnd"/>
      <w:r w:rsidRPr="00FB6273">
        <w:rPr>
          <w:b w:val="0"/>
          <w:bCs w:val="0"/>
        </w:rPr>
        <w:t>,</w:t>
      </w:r>
    </w:p>
    <w:p w14:paraId="62FCF67C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recreational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facilities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SNAU;</w:t>
      </w:r>
    </w:p>
    <w:p w14:paraId="1D88CED6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access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information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areas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knowledge</w:t>
      </w:r>
      <w:proofErr w:type="spellEnd"/>
      <w:r w:rsidRPr="00FB6273">
        <w:rPr>
          <w:b w:val="0"/>
          <w:bCs w:val="0"/>
        </w:rPr>
        <w:t>;</w:t>
      </w:r>
    </w:p>
    <w:p w14:paraId="2473AEC7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Participation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research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types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scientific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activities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conferences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competitions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contests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etc</w:t>
      </w:r>
      <w:proofErr w:type="spellEnd"/>
      <w:r w:rsidRPr="00FB6273">
        <w:rPr>
          <w:b w:val="0"/>
          <w:bCs w:val="0"/>
        </w:rPr>
        <w:t>;</w:t>
      </w:r>
    </w:p>
    <w:p w14:paraId="0504C344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personal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through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representatives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public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self-government</w:t>
      </w:r>
      <w:proofErr w:type="spellEnd"/>
      <w:r w:rsidRPr="00FB6273">
        <w:rPr>
          <w:b w:val="0"/>
          <w:bCs w:val="0"/>
        </w:rPr>
        <w:t>;</w:t>
      </w:r>
    </w:p>
    <w:p w14:paraId="22C3B94F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participation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associations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citizens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public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organizations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political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parties</w:t>
      </w:r>
      <w:proofErr w:type="spellEnd"/>
      <w:r w:rsidRPr="00FB6273">
        <w:rPr>
          <w:b w:val="0"/>
          <w:bCs w:val="0"/>
        </w:rPr>
        <w:t>);</w:t>
      </w:r>
    </w:p>
    <w:p w14:paraId="49A8C89E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safe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harmless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study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working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conditions</w:t>
      </w:r>
      <w:proofErr w:type="spellEnd"/>
      <w:r w:rsidRPr="00FB6273">
        <w:rPr>
          <w:b w:val="0"/>
          <w:bCs w:val="0"/>
        </w:rPr>
        <w:t>;</w:t>
      </w:r>
    </w:p>
    <w:p w14:paraId="6B2522B9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provision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dormitories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scholarships</w:t>
      </w:r>
      <w:proofErr w:type="spellEnd"/>
      <w:r w:rsidRPr="00FB6273">
        <w:rPr>
          <w:b w:val="0"/>
          <w:bCs w:val="0"/>
        </w:rPr>
        <w:t>;</w:t>
      </w:r>
    </w:p>
    <w:p w14:paraId="0AB1FE6F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established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procedure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free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time</w:t>
      </w:r>
      <w:proofErr w:type="spellEnd"/>
      <w:r w:rsidRPr="00FB6273">
        <w:rPr>
          <w:b w:val="0"/>
          <w:bCs w:val="0"/>
        </w:rPr>
        <w:t>;</w:t>
      </w:r>
    </w:p>
    <w:p w14:paraId="697A991A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services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institutions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means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treatment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disease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prevention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promotion</w:t>
      </w:r>
      <w:proofErr w:type="spellEnd"/>
      <w:r w:rsidRPr="00FB6273">
        <w:rPr>
          <w:b w:val="0"/>
          <w:bCs w:val="0"/>
        </w:rPr>
        <w:t>;</w:t>
      </w:r>
    </w:p>
    <w:p w14:paraId="1F505DCD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receiving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financial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assistance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current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legislation</w:t>
      </w:r>
      <w:proofErr w:type="spellEnd"/>
      <w:r w:rsidRPr="00FB6273">
        <w:rPr>
          <w:b w:val="0"/>
          <w:bCs w:val="0"/>
        </w:rPr>
        <w:t>;</w:t>
      </w:r>
    </w:p>
    <w:p w14:paraId="692B55C4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leave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renewal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transfer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procedure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established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approved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Ministry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Ukraine</w:t>
      </w:r>
      <w:proofErr w:type="spellEnd"/>
      <w:r w:rsidRPr="00FB6273">
        <w:rPr>
          <w:b w:val="0"/>
          <w:bCs w:val="0"/>
        </w:rPr>
        <w:t>;</w:t>
      </w:r>
    </w:p>
    <w:p w14:paraId="3E86274E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from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exploitation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physical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mental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violence</w:t>
      </w:r>
      <w:proofErr w:type="spellEnd"/>
      <w:r w:rsidRPr="00FB6273">
        <w:rPr>
          <w:b w:val="0"/>
          <w:bCs w:val="0"/>
        </w:rPr>
        <w:t>.</w:t>
      </w:r>
    </w:p>
    <w:p w14:paraId="3B9EB2C7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A </w:t>
      </w:r>
      <w:proofErr w:type="spellStart"/>
      <w:r w:rsidRPr="00FB6273">
        <w:rPr>
          <w:b w:val="0"/>
          <w:bCs w:val="0"/>
        </w:rPr>
        <w:t>participant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obliged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>:</w:t>
      </w:r>
    </w:p>
    <w:p w14:paraId="523D5528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comply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legislation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Ukraine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moral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ethical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standards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behavior</w:t>
      </w:r>
      <w:proofErr w:type="spellEnd"/>
      <w:r w:rsidRPr="00FB6273">
        <w:rPr>
          <w:b w:val="0"/>
          <w:bCs w:val="0"/>
        </w:rPr>
        <w:t>;</w:t>
      </w:r>
    </w:p>
    <w:p w14:paraId="15F8C9B5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systematically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deeply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master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knowledge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practical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skills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improve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professional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skills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cultural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level</w:t>
      </w:r>
      <w:proofErr w:type="spellEnd"/>
      <w:r w:rsidRPr="00FB6273">
        <w:rPr>
          <w:b w:val="0"/>
          <w:bCs w:val="0"/>
        </w:rPr>
        <w:t>;</w:t>
      </w:r>
    </w:p>
    <w:p w14:paraId="045EE6FF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Statute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Internal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SNAU,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Residence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hostel</w:t>
      </w:r>
      <w:proofErr w:type="spellEnd"/>
      <w:r w:rsidRPr="00FB6273">
        <w:rPr>
          <w:b w:val="0"/>
          <w:bCs w:val="0"/>
        </w:rPr>
        <w:t>;</w:t>
      </w:r>
    </w:p>
    <w:p w14:paraId="47D067A1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fulfill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curriculum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time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limits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established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schedule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>;</w:t>
      </w:r>
    </w:p>
    <w:p w14:paraId="21245EA9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timely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inform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SNAU </w:t>
      </w:r>
      <w:proofErr w:type="spellStart"/>
      <w:r w:rsidRPr="00FB6273">
        <w:rPr>
          <w:b w:val="0"/>
          <w:bCs w:val="0"/>
        </w:rPr>
        <w:t>administration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inability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valid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reasons</w:t>
      </w:r>
      <w:proofErr w:type="spellEnd"/>
      <w:r w:rsidRPr="00FB6273">
        <w:rPr>
          <w:b w:val="0"/>
          <w:bCs w:val="0"/>
        </w:rPr>
        <w:t xml:space="preserve">)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attend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take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retake</w:t>
      </w:r>
      <w:proofErr w:type="spellEnd"/>
      <w:r w:rsidRPr="00FB6273">
        <w:rPr>
          <w:b w:val="0"/>
          <w:bCs w:val="0"/>
        </w:rPr>
        <w:t xml:space="preserve">) </w:t>
      </w:r>
      <w:proofErr w:type="spellStart"/>
      <w:r w:rsidRPr="00FB6273">
        <w:rPr>
          <w:b w:val="0"/>
          <w:bCs w:val="0"/>
        </w:rPr>
        <w:t>tests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exams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perform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tests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etc</w:t>
      </w:r>
      <w:proofErr w:type="spellEnd"/>
      <w:r w:rsidRPr="00FB6273">
        <w:rPr>
          <w:b w:val="0"/>
          <w:bCs w:val="0"/>
        </w:rPr>
        <w:t>.</w:t>
      </w:r>
    </w:p>
    <w:p w14:paraId="0B5044B3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violation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Internal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SNAU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organization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perpetrators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held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disciplinarily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liable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expelled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from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>.</w:t>
      </w:r>
    </w:p>
    <w:p w14:paraId="21684F8F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A </w:t>
      </w:r>
      <w:proofErr w:type="spellStart"/>
      <w:r w:rsidRPr="00FB6273">
        <w:rPr>
          <w:b w:val="0"/>
          <w:bCs w:val="0"/>
        </w:rPr>
        <w:t>participant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expelled</w:t>
      </w:r>
      <w:proofErr w:type="spellEnd"/>
      <w:r w:rsidRPr="00FB6273">
        <w:rPr>
          <w:b w:val="0"/>
          <w:bCs w:val="0"/>
        </w:rPr>
        <w:t>:</w:t>
      </w:r>
    </w:p>
    <w:p w14:paraId="39C0F432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own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request</w:t>
      </w:r>
      <w:proofErr w:type="spellEnd"/>
      <w:r w:rsidRPr="00FB6273">
        <w:rPr>
          <w:b w:val="0"/>
          <w:bCs w:val="0"/>
        </w:rPr>
        <w:t xml:space="preserve"> ;</w:t>
      </w:r>
    </w:p>
    <w:p w14:paraId="3A64F470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unsatisfactory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results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exams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tests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session</w:t>
      </w:r>
      <w:proofErr w:type="spellEnd"/>
      <w:r w:rsidRPr="00FB6273">
        <w:rPr>
          <w:b w:val="0"/>
          <w:bCs w:val="0"/>
        </w:rPr>
        <w:t>;</w:t>
      </w:r>
    </w:p>
    <w:p w14:paraId="4E023119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due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failure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fulfill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curriculum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schedule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>;</w:t>
      </w:r>
    </w:p>
    <w:p w14:paraId="45225FB4" w14:textId="77777777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appearing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building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library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dormitory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state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alcohol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drug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intoxication</w:t>
      </w:r>
      <w:proofErr w:type="spellEnd"/>
      <w:r w:rsidRPr="00FB6273">
        <w:rPr>
          <w:b w:val="0"/>
          <w:bCs w:val="0"/>
        </w:rPr>
        <w:t>;</w:t>
      </w:r>
    </w:p>
    <w:p w14:paraId="0BC02585" w14:textId="77777777" w:rsid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court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decision</w:t>
      </w:r>
      <w:proofErr w:type="spellEnd"/>
      <w:r w:rsidRPr="00FB6273">
        <w:rPr>
          <w:b w:val="0"/>
          <w:bCs w:val="0"/>
        </w:rPr>
        <w:t>;</w:t>
      </w:r>
    </w:p>
    <w:p w14:paraId="0F214D27" w14:textId="7D115350" w:rsidR="00FB6273" w:rsidRPr="00FB6273" w:rsidRDefault="00FB6273" w:rsidP="00FB6273">
      <w:pPr>
        <w:pStyle w:val="23"/>
        <w:keepNext/>
        <w:keepLines/>
        <w:ind w:left="-360" w:right="280" w:firstLine="0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single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gross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violation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discipline</w:t>
      </w:r>
      <w:proofErr w:type="spellEnd"/>
      <w:r w:rsidRPr="00FB6273">
        <w:rPr>
          <w:b w:val="0"/>
          <w:bCs w:val="0"/>
        </w:rPr>
        <w:t>.</w:t>
      </w:r>
    </w:p>
    <w:p w14:paraId="14235B52" w14:textId="4D96BF3F" w:rsidR="00E71B64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ind w:left="420" w:right="280" w:hanging="340"/>
      </w:pPr>
      <w:r>
        <w:t xml:space="preserve"> </w:t>
      </w:r>
      <w:proofErr w:type="spellStart"/>
      <w:r w:rsidR="00FB6273" w:rsidRPr="00FB6273">
        <w:t>The</w:t>
      </w:r>
      <w:proofErr w:type="spellEnd"/>
      <w:r w:rsidR="00FB6273" w:rsidRPr="00FB6273">
        <w:t xml:space="preserve"> </w:t>
      </w:r>
      <w:proofErr w:type="spellStart"/>
      <w:r w:rsidR="00FB6273" w:rsidRPr="00FB6273">
        <w:t>main</w:t>
      </w:r>
      <w:proofErr w:type="spellEnd"/>
      <w:r w:rsidR="00FB6273" w:rsidRPr="00FB6273">
        <w:t xml:space="preserve"> </w:t>
      </w:r>
      <w:proofErr w:type="spellStart"/>
      <w:r w:rsidR="00FB6273" w:rsidRPr="00FB6273">
        <w:t>provisions</w:t>
      </w:r>
      <w:proofErr w:type="spellEnd"/>
      <w:r w:rsidR="00FB6273" w:rsidRPr="00FB6273">
        <w:t xml:space="preserve"> </w:t>
      </w:r>
      <w:proofErr w:type="spellStart"/>
      <w:r w:rsidR="00FB6273" w:rsidRPr="00FB6273">
        <w:t>of</w:t>
      </w:r>
      <w:proofErr w:type="spellEnd"/>
      <w:r w:rsidR="00FB6273" w:rsidRPr="00FB6273">
        <w:t xml:space="preserve"> </w:t>
      </w:r>
      <w:proofErr w:type="spellStart"/>
      <w:r w:rsidR="00FB6273" w:rsidRPr="00FB6273">
        <w:t>the</w:t>
      </w:r>
      <w:proofErr w:type="spellEnd"/>
      <w:r w:rsidR="00FB6273" w:rsidRPr="00FB6273">
        <w:t xml:space="preserve"> </w:t>
      </w:r>
      <w:proofErr w:type="spellStart"/>
      <w:r w:rsidR="00FB6273" w:rsidRPr="00FB6273">
        <w:t>legislative</w:t>
      </w:r>
      <w:proofErr w:type="spellEnd"/>
      <w:r w:rsidR="00FB6273" w:rsidRPr="00FB6273">
        <w:t xml:space="preserve"> </w:t>
      </w:r>
      <w:proofErr w:type="spellStart"/>
      <w:r w:rsidR="00FB6273" w:rsidRPr="00FB6273">
        <w:t>and</w:t>
      </w:r>
      <w:proofErr w:type="spellEnd"/>
      <w:r w:rsidR="00FB6273" w:rsidRPr="00FB6273">
        <w:t xml:space="preserve"> </w:t>
      </w:r>
      <w:proofErr w:type="spellStart"/>
      <w:r w:rsidR="00FB6273" w:rsidRPr="00FB6273">
        <w:t>regulatory</w:t>
      </w:r>
      <w:proofErr w:type="spellEnd"/>
      <w:r w:rsidR="00FB6273" w:rsidRPr="00FB6273">
        <w:t xml:space="preserve"> </w:t>
      </w:r>
      <w:proofErr w:type="spellStart"/>
      <w:r w:rsidR="00FB6273" w:rsidRPr="00FB6273">
        <w:t>acts</w:t>
      </w:r>
      <w:proofErr w:type="spellEnd"/>
      <w:r w:rsidR="00FB6273" w:rsidRPr="00FB6273">
        <w:t xml:space="preserve"> </w:t>
      </w:r>
      <w:proofErr w:type="spellStart"/>
      <w:r w:rsidR="00FB6273" w:rsidRPr="00FB6273">
        <w:t>on</w:t>
      </w:r>
      <w:proofErr w:type="spellEnd"/>
      <w:r w:rsidR="00FB6273" w:rsidRPr="00FB6273">
        <w:t xml:space="preserve"> </w:t>
      </w:r>
      <w:proofErr w:type="spellStart"/>
      <w:r w:rsidR="00FB6273" w:rsidRPr="00FB6273">
        <w:t>labor</w:t>
      </w:r>
      <w:proofErr w:type="spellEnd"/>
      <w:r w:rsidR="00FB6273" w:rsidRPr="00FB6273">
        <w:t xml:space="preserve"> </w:t>
      </w:r>
      <w:proofErr w:type="spellStart"/>
      <w:r w:rsidR="00FB6273" w:rsidRPr="00FB6273">
        <w:t>protection</w:t>
      </w:r>
      <w:proofErr w:type="spellEnd"/>
      <w:r w:rsidR="00FB6273" w:rsidRPr="00FB6273">
        <w:t xml:space="preserve"> </w:t>
      </w:r>
      <w:proofErr w:type="spellStart"/>
      <w:r w:rsidR="00FB6273" w:rsidRPr="00FB6273">
        <w:t>in</w:t>
      </w:r>
      <w:proofErr w:type="spellEnd"/>
      <w:r w:rsidR="00FB6273" w:rsidRPr="00FB6273">
        <w:t xml:space="preserve"> </w:t>
      </w:r>
      <w:proofErr w:type="spellStart"/>
      <w:r w:rsidR="00FB6273" w:rsidRPr="00FB6273">
        <w:t>force</w:t>
      </w:r>
      <w:proofErr w:type="spellEnd"/>
      <w:r w:rsidR="00FB6273" w:rsidRPr="00FB6273">
        <w:t xml:space="preserve"> </w:t>
      </w:r>
      <w:proofErr w:type="spellStart"/>
      <w:r w:rsidR="00FB6273" w:rsidRPr="00FB6273">
        <w:t>at</w:t>
      </w:r>
      <w:proofErr w:type="spellEnd"/>
      <w:r w:rsidR="00FB6273" w:rsidRPr="00FB6273">
        <w:t xml:space="preserve"> </w:t>
      </w:r>
      <w:proofErr w:type="spellStart"/>
      <w:r w:rsidR="00FB6273" w:rsidRPr="00FB6273">
        <w:t>the</w:t>
      </w:r>
      <w:proofErr w:type="spellEnd"/>
      <w:r w:rsidR="00FB6273" w:rsidRPr="00FB6273">
        <w:t xml:space="preserve"> </w:t>
      </w:r>
      <w:proofErr w:type="spellStart"/>
      <w:r w:rsidR="00FB6273" w:rsidRPr="00FB6273">
        <w:t>university</w:t>
      </w:r>
      <w:proofErr w:type="spellEnd"/>
      <w:r>
        <w:t>.</w:t>
      </w:r>
      <w:bookmarkEnd w:id="0"/>
    </w:p>
    <w:p w14:paraId="18F0AE99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bookmarkStart w:id="1" w:name="bookmark1"/>
      <w:proofErr w:type="spellStart"/>
      <w:r w:rsidRPr="00FB6273">
        <w:rPr>
          <w:b w:val="0"/>
          <w:bCs w:val="0"/>
        </w:rPr>
        <w:lastRenderedPageBreak/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management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responsibilities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rector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officials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defined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Article</w:t>
      </w:r>
      <w:proofErr w:type="spellEnd"/>
      <w:r w:rsidRPr="00FB6273">
        <w:rPr>
          <w:b w:val="0"/>
          <w:bCs w:val="0"/>
        </w:rPr>
        <w:t xml:space="preserve"> 13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Law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Ukraine</w:t>
      </w:r>
      <w:proofErr w:type="spellEnd"/>
      <w:r w:rsidRPr="00FB6273">
        <w:rPr>
          <w:b w:val="0"/>
          <w:bCs w:val="0"/>
        </w:rPr>
        <w:t xml:space="preserve"> "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",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Management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System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Organization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Institutions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Establishments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System</w:t>
      </w:r>
      <w:proofErr w:type="spellEnd"/>
      <w:r w:rsidRPr="00FB6273">
        <w:rPr>
          <w:b w:val="0"/>
          <w:bCs w:val="0"/>
        </w:rPr>
        <w:t>.</w:t>
      </w:r>
    </w:p>
    <w:p w14:paraId="6466D568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obligations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rights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liability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violations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thereof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defined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current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legislation</w:t>
      </w:r>
      <w:proofErr w:type="spellEnd"/>
      <w:r w:rsidRPr="00FB6273">
        <w:rPr>
          <w:b w:val="0"/>
          <w:bCs w:val="0"/>
        </w:rPr>
        <w:t>.</w:t>
      </w:r>
    </w:p>
    <w:p w14:paraId="5815EEF7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system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implementation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each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obliged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</w:p>
    <w:p w14:paraId="5C7D610E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undergo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introductory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briefing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upon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enrollment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>;</w:t>
      </w:r>
    </w:p>
    <w:p w14:paraId="5101426E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undergo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initial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briefing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academic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department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before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start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classes</w:t>
      </w:r>
      <w:proofErr w:type="spellEnd"/>
      <w:r w:rsidRPr="00FB6273">
        <w:rPr>
          <w:b w:val="0"/>
          <w:bCs w:val="0"/>
        </w:rPr>
        <w:t>);</w:t>
      </w:r>
    </w:p>
    <w:p w14:paraId="385E68D4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know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handling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machines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mechanisms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drugs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reagents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equipment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used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able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collective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individual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means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provide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first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aid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victim</w:t>
      </w:r>
      <w:proofErr w:type="spellEnd"/>
      <w:r w:rsidRPr="00FB6273">
        <w:rPr>
          <w:b w:val="0"/>
          <w:bCs w:val="0"/>
        </w:rPr>
        <w:t>;</w:t>
      </w:r>
    </w:p>
    <w:p w14:paraId="18E851F4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undergo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periodic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medical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examinations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established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procedure</w:t>
      </w:r>
      <w:proofErr w:type="spellEnd"/>
      <w:r w:rsidRPr="00FB6273">
        <w:rPr>
          <w:b w:val="0"/>
          <w:bCs w:val="0"/>
        </w:rPr>
        <w:t>;</w:t>
      </w:r>
    </w:p>
    <w:p w14:paraId="239CB550" w14:textId="77777777" w:rsidR="00FB6273" w:rsidRPr="00FB6273" w:rsidRDefault="00FB6273" w:rsidP="00FB6273">
      <w:pPr>
        <w:pStyle w:val="23"/>
        <w:keepNext/>
        <w:keepLines/>
        <w:spacing w:line="326" w:lineRule="exact"/>
        <w:ind w:left="-284" w:right="28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cooperate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administration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organizing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harmless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working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conditions</w:t>
      </w:r>
      <w:proofErr w:type="spellEnd"/>
      <w:r w:rsidRPr="00FB6273">
        <w:rPr>
          <w:b w:val="0"/>
          <w:bCs w:val="0"/>
        </w:rPr>
        <w:t>.</w:t>
      </w:r>
    </w:p>
    <w:p w14:paraId="4F28BCD3" w14:textId="77777777" w:rsidR="00FB6273" w:rsidRPr="00FB6273" w:rsidRDefault="00FB6273" w:rsidP="00FB6273">
      <w:pPr>
        <w:pStyle w:val="23"/>
        <w:keepNext/>
        <w:keepLines/>
        <w:shd w:val="clear" w:color="auto" w:fill="auto"/>
        <w:spacing w:line="326" w:lineRule="exact"/>
        <w:ind w:left="-284" w:right="280" w:firstLine="0"/>
      </w:pP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violation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legislative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perpetrators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brought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disciplinary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material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criminal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liability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Art</w:t>
      </w:r>
      <w:proofErr w:type="spellEnd"/>
      <w:r w:rsidRPr="00FB6273">
        <w:rPr>
          <w:b w:val="0"/>
          <w:bCs w:val="0"/>
        </w:rPr>
        <w:t xml:space="preserve">. 44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Law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Ukraine</w:t>
      </w:r>
      <w:proofErr w:type="spellEnd"/>
      <w:r w:rsidRPr="00FB6273">
        <w:rPr>
          <w:b w:val="0"/>
          <w:bCs w:val="0"/>
        </w:rPr>
        <w:t xml:space="preserve"> "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>"</w:t>
      </w:r>
    </w:p>
    <w:p w14:paraId="4994982A" w14:textId="72D2F695" w:rsidR="00E71B64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spacing w:line="326" w:lineRule="exact"/>
        <w:ind w:left="420" w:right="280" w:hanging="340"/>
      </w:pPr>
      <w:r>
        <w:t xml:space="preserve"> </w:t>
      </w:r>
      <w:bookmarkEnd w:id="1"/>
      <w:proofErr w:type="spellStart"/>
      <w:r w:rsidR="00FB6273" w:rsidRPr="00FB6273">
        <w:t>Basic</w:t>
      </w:r>
      <w:proofErr w:type="spellEnd"/>
      <w:r w:rsidR="00FB6273" w:rsidRPr="00FB6273">
        <w:t xml:space="preserve"> </w:t>
      </w:r>
      <w:proofErr w:type="spellStart"/>
      <w:r w:rsidR="00FB6273" w:rsidRPr="00FB6273">
        <w:t>safety</w:t>
      </w:r>
      <w:proofErr w:type="spellEnd"/>
      <w:r w:rsidR="00FB6273" w:rsidRPr="00FB6273">
        <w:t xml:space="preserve"> </w:t>
      </w:r>
      <w:proofErr w:type="spellStart"/>
      <w:r w:rsidR="00FB6273" w:rsidRPr="00FB6273">
        <w:t>requirements</w:t>
      </w:r>
      <w:proofErr w:type="spellEnd"/>
      <w:r w:rsidR="00FB6273" w:rsidRPr="00FB6273">
        <w:t xml:space="preserve"> </w:t>
      </w:r>
      <w:proofErr w:type="spellStart"/>
      <w:r w:rsidR="00FB6273" w:rsidRPr="00FB6273">
        <w:t>for</w:t>
      </w:r>
      <w:proofErr w:type="spellEnd"/>
      <w:r w:rsidR="00FB6273" w:rsidRPr="00FB6273">
        <w:t xml:space="preserve"> </w:t>
      </w:r>
      <w:proofErr w:type="spellStart"/>
      <w:r w:rsidR="00FB6273" w:rsidRPr="00FB6273">
        <w:t>extracurricular</w:t>
      </w:r>
      <w:proofErr w:type="spellEnd"/>
      <w:r w:rsidR="00FB6273" w:rsidRPr="00FB6273">
        <w:t xml:space="preserve"> </w:t>
      </w:r>
      <w:proofErr w:type="spellStart"/>
      <w:r w:rsidR="00FB6273" w:rsidRPr="00FB6273">
        <w:t>and</w:t>
      </w:r>
      <w:proofErr w:type="spellEnd"/>
      <w:r w:rsidR="00FB6273" w:rsidRPr="00FB6273">
        <w:t xml:space="preserve"> </w:t>
      </w:r>
      <w:proofErr w:type="spellStart"/>
      <w:r w:rsidR="00FB6273" w:rsidRPr="00FB6273">
        <w:t>extracurricular</w:t>
      </w:r>
      <w:proofErr w:type="spellEnd"/>
      <w:r w:rsidR="00FB6273" w:rsidRPr="00FB6273">
        <w:t xml:space="preserve"> </w:t>
      </w:r>
      <w:proofErr w:type="spellStart"/>
      <w:r w:rsidR="00FB6273" w:rsidRPr="00FB6273">
        <w:t>activities</w:t>
      </w:r>
      <w:proofErr w:type="spellEnd"/>
      <w:r w:rsidR="00FB6273" w:rsidRPr="00FB6273">
        <w:t>.</w:t>
      </w:r>
    </w:p>
    <w:p w14:paraId="63C6B0BC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bookmarkStart w:id="2" w:name="bookmark2"/>
      <w:proofErr w:type="spellStart"/>
      <w:r w:rsidRPr="00FB6273">
        <w:rPr>
          <w:b w:val="0"/>
          <w:bCs w:val="0"/>
        </w:rPr>
        <w:t>Extracurricular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co-curricular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include</w:t>
      </w:r>
      <w:proofErr w:type="spellEnd"/>
      <w:r w:rsidRPr="00FB6273">
        <w:rPr>
          <w:b w:val="0"/>
          <w:bCs w:val="0"/>
        </w:rPr>
        <w:t>:</w:t>
      </w:r>
    </w:p>
    <w:p w14:paraId="58770E1D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recreation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evenings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discos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etc</w:t>
      </w:r>
      <w:proofErr w:type="spellEnd"/>
      <w:r w:rsidRPr="00FB6273">
        <w:rPr>
          <w:b w:val="0"/>
          <w:bCs w:val="0"/>
        </w:rPr>
        <w:t>.;</w:t>
      </w:r>
    </w:p>
    <w:p w14:paraId="6A654500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sports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competitions</w:t>
      </w:r>
      <w:proofErr w:type="spellEnd"/>
      <w:r w:rsidRPr="00FB6273">
        <w:rPr>
          <w:b w:val="0"/>
          <w:bCs w:val="0"/>
        </w:rPr>
        <w:t>;</w:t>
      </w:r>
    </w:p>
    <w:p w14:paraId="4A15025E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excursions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tourist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trips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etc</w:t>
      </w:r>
      <w:proofErr w:type="spellEnd"/>
      <w:r w:rsidRPr="00FB6273">
        <w:rPr>
          <w:b w:val="0"/>
          <w:bCs w:val="0"/>
        </w:rPr>
        <w:t>.</w:t>
      </w:r>
    </w:p>
    <w:p w14:paraId="2308A32C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When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discos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etc</w:t>
      </w:r>
      <w:proofErr w:type="spellEnd"/>
      <w:r w:rsidRPr="00FB6273">
        <w:rPr>
          <w:b w:val="0"/>
          <w:bCs w:val="0"/>
        </w:rPr>
        <w:t xml:space="preserve">., </w:t>
      </w:r>
      <w:proofErr w:type="spellStart"/>
      <w:r w:rsidRPr="00FB6273">
        <w:rPr>
          <w:b w:val="0"/>
          <w:bCs w:val="0"/>
        </w:rPr>
        <w:t>special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attention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should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paid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compliance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>.</w:t>
      </w:r>
    </w:p>
    <w:p w14:paraId="1D688C5A" w14:textId="77777777" w:rsidR="00FB6273" w:rsidRPr="00FB6273" w:rsidRDefault="00FB6273" w:rsidP="00FB6273">
      <w:pPr>
        <w:pStyle w:val="23"/>
        <w:keepNext/>
        <w:keepLines/>
        <w:spacing w:line="305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Before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holding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sports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competitions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excursions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hiking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trips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given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targeted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briefings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record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special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journal</w:t>
      </w:r>
      <w:proofErr w:type="spellEnd"/>
      <w:r w:rsidRPr="00FB6273">
        <w:rPr>
          <w:b w:val="0"/>
          <w:bCs w:val="0"/>
        </w:rPr>
        <w:t>.</w:t>
      </w:r>
    </w:p>
    <w:p w14:paraId="3B08BA28" w14:textId="77777777" w:rsidR="00FB6273" w:rsidRPr="00FB6273" w:rsidRDefault="00FB6273" w:rsidP="00FB6273">
      <w:pPr>
        <w:pStyle w:val="23"/>
        <w:keepNext/>
        <w:keepLines/>
        <w:shd w:val="clear" w:color="auto" w:fill="auto"/>
        <w:spacing w:line="305" w:lineRule="exact"/>
        <w:ind w:left="-284" w:firstLine="0"/>
      </w:pP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basis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extracurricular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extracurricular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high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discipline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knowledge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events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compliance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instructions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manager</w:t>
      </w:r>
      <w:proofErr w:type="spellEnd"/>
      <w:r w:rsidRPr="00FB6273">
        <w:rPr>
          <w:b w:val="0"/>
          <w:bCs w:val="0"/>
        </w:rPr>
        <w:t>.</w:t>
      </w:r>
    </w:p>
    <w:p w14:paraId="287BBDA8" w14:textId="3D081EEE" w:rsidR="00E71B64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spacing w:line="305" w:lineRule="exact"/>
        <w:ind w:left="420" w:hanging="340"/>
      </w:pPr>
      <w:r>
        <w:t xml:space="preserve"> </w:t>
      </w:r>
      <w:bookmarkEnd w:id="2"/>
      <w:proofErr w:type="spellStart"/>
      <w:r w:rsidR="00FB6273" w:rsidRPr="00FB6273">
        <w:t>Hazardous</w:t>
      </w:r>
      <w:proofErr w:type="spellEnd"/>
      <w:r w:rsidR="00FB6273" w:rsidRPr="00FB6273">
        <w:t xml:space="preserve"> </w:t>
      </w:r>
      <w:proofErr w:type="spellStart"/>
      <w:r w:rsidR="00FB6273" w:rsidRPr="00FB6273">
        <w:t>and</w:t>
      </w:r>
      <w:proofErr w:type="spellEnd"/>
      <w:r w:rsidR="00FB6273" w:rsidRPr="00FB6273">
        <w:t xml:space="preserve"> </w:t>
      </w:r>
      <w:proofErr w:type="spellStart"/>
      <w:r w:rsidR="00FB6273" w:rsidRPr="00FB6273">
        <w:t>harmful</w:t>
      </w:r>
      <w:proofErr w:type="spellEnd"/>
      <w:r w:rsidR="00FB6273" w:rsidRPr="00FB6273">
        <w:t xml:space="preserve"> </w:t>
      </w:r>
      <w:proofErr w:type="spellStart"/>
      <w:r w:rsidR="00FB6273" w:rsidRPr="00FB6273">
        <w:t>production</w:t>
      </w:r>
      <w:proofErr w:type="spellEnd"/>
      <w:r w:rsidR="00FB6273" w:rsidRPr="00FB6273">
        <w:t xml:space="preserve"> </w:t>
      </w:r>
      <w:proofErr w:type="spellStart"/>
      <w:r w:rsidR="00FB6273" w:rsidRPr="00FB6273">
        <w:t>factors</w:t>
      </w:r>
      <w:proofErr w:type="spellEnd"/>
      <w:r w:rsidR="00FB6273" w:rsidRPr="00FB6273">
        <w:t xml:space="preserve">, </w:t>
      </w:r>
      <w:proofErr w:type="spellStart"/>
      <w:r w:rsidR="00FB6273" w:rsidRPr="00FB6273">
        <w:t>basic</w:t>
      </w:r>
      <w:proofErr w:type="spellEnd"/>
      <w:r w:rsidR="00FB6273" w:rsidRPr="00FB6273">
        <w:t xml:space="preserve"> </w:t>
      </w:r>
      <w:proofErr w:type="spellStart"/>
      <w:r w:rsidR="00FB6273" w:rsidRPr="00FB6273">
        <w:t>requirements</w:t>
      </w:r>
      <w:proofErr w:type="spellEnd"/>
      <w:r w:rsidR="00FB6273" w:rsidRPr="00FB6273">
        <w:t xml:space="preserve"> </w:t>
      </w:r>
      <w:proofErr w:type="spellStart"/>
      <w:r w:rsidR="00FB6273" w:rsidRPr="00FB6273">
        <w:t>for</w:t>
      </w:r>
      <w:proofErr w:type="spellEnd"/>
      <w:r w:rsidR="00FB6273" w:rsidRPr="00FB6273">
        <w:t xml:space="preserve"> </w:t>
      </w:r>
      <w:proofErr w:type="spellStart"/>
      <w:r w:rsidR="00FB6273" w:rsidRPr="00FB6273">
        <w:t>industrial</w:t>
      </w:r>
      <w:proofErr w:type="spellEnd"/>
      <w:r w:rsidR="00FB6273" w:rsidRPr="00FB6273">
        <w:t xml:space="preserve"> </w:t>
      </w:r>
      <w:proofErr w:type="spellStart"/>
      <w:r w:rsidR="00FB6273" w:rsidRPr="00FB6273">
        <w:t>sanitary</w:t>
      </w:r>
      <w:proofErr w:type="spellEnd"/>
      <w:r w:rsidR="00FB6273" w:rsidRPr="00FB6273">
        <w:t xml:space="preserve"> </w:t>
      </w:r>
      <w:proofErr w:type="spellStart"/>
      <w:r w:rsidR="00FB6273" w:rsidRPr="00FB6273">
        <w:t>safety</w:t>
      </w:r>
      <w:proofErr w:type="spellEnd"/>
      <w:r>
        <w:t>.</w:t>
      </w:r>
    </w:p>
    <w:p w14:paraId="3705B64F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bookmarkStart w:id="3" w:name="bookmark3"/>
      <w:proofErr w:type="spellStart"/>
      <w:r w:rsidRPr="00FB6273">
        <w:rPr>
          <w:b w:val="0"/>
          <w:bCs w:val="0"/>
        </w:rPr>
        <w:t>There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dangerous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harmful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production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factors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general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system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activities</w:t>
      </w:r>
      <w:proofErr w:type="spellEnd"/>
      <w:r w:rsidRPr="00FB6273">
        <w:rPr>
          <w:b w:val="0"/>
          <w:bCs w:val="0"/>
        </w:rPr>
        <w:t>.</w:t>
      </w:r>
    </w:p>
    <w:p w14:paraId="712FC3BF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occupational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sanitation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personal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hygiene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>:</w:t>
      </w:r>
    </w:p>
    <w:p w14:paraId="5075686D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time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fulfill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teacher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ensure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</w:t>
      </w:r>
      <w:proofErr w:type="spellEnd"/>
      <w:r w:rsidRPr="00FB6273">
        <w:rPr>
          <w:b w:val="0"/>
          <w:bCs w:val="0"/>
        </w:rPr>
        <w:t>;</w:t>
      </w:r>
    </w:p>
    <w:p w14:paraId="4334091F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wear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overalls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workplaces</w:t>
      </w:r>
      <w:proofErr w:type="spellEnd"/>
      <w:r w:rsidRPr="00FB6273">
        <w:rPr>
          <w:b w:val="0"/>
          <w:bCs w:val="0"/>
        </w:rPr>
        <w:t>;</w:t>
      </w:r>
    </w:p>
    <w:p w14:paraId="3E4EB6D7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follow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personal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hygiene</w:t>
      </w:r>
      <w:proofErr w:type="spellEnd"/>
      <w:r w:rsidRPr="00FB6273">
        <w:rPr>
          <w:b w:val="0"/>
          <w:bCs w:val="0"/>
        </w:rPr>
        <w:t>;</w:t>
      </w:r>
    </w:p>
    <w:p w14:paraId="2F48DD56" w14:textId="77777777" w:rsidR="00FB6273" w:rsidRPr="00FB6273" w:rsidRDefault="00FB6273" w:rsidP="00FB6273">
      <w:pPr>
        <w:pStyle w:val="23"/>
        <w:keepNext/>
        <w:keepLines/>
        <w:shd w:val="clear" w:color="auto" w:fill="auto"/>
        <w:spacing w:line="300" w:lineRule="exact"/>
        <w:ind w:left="-360" w:firstLine="0"/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deterioration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health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notify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teacher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his</w:t>
      </w:r>
      <w:proofErr w:type="spellEnd"/>
      <w:r w:rsidRPr="00FB6273">
        <w:rPr>
          <w:b w:val="0"/>
          <w:bCs w:val="0"/>
        </w:rPr>
        <w:t>/</w:t>
      </w:r>
      <w:proofErr w:type="spellStart"/>
      <w:r w:rsidRPr="00FB6273">
        <w:rPr>
          <w:b w:val="0"/>
          <w:bCs w:val="0"/>
        </w:rPr>
        <w:t>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permission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seek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help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first-aid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post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hospital</w:t>
      </w:r>
      <w:proofErr w:type="spellEnd"/>
      <w:r w:rsidRPr="00FB6273">
        <w:rPr>
          <w:b w:val="0"/>
          <w:bCs w:val="0"/>
        </w:rPr>
        <w:t>.</w:t>
      </w:r>
    </w:p>
    <w:p w14:paraId="63977FA6" w14:textId="77777777" w:rsidR="00FB6273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spacing w:line="300" w:lineRule="exact"/>
        <w:ind w:left="20" w:right="20" w:firstLine="700"/>
      </w:pPr>
      <w:r>
        <w:t xml:space="preserve"> </w:t>
      </w:r>
      <w:bookmarkEnd w:id="3"/>
      <w:proofErr w:type="spellStart"/>
      <w:r w:rsidR="00FB6273" w:rsidRPr="00FB6273">
        <w:t>Circumstances</w:t>
      </w:r>
      <w:proofErr w:type="spellEnd"/>
      <w:r w:rsidR="00FB6273" w:rsidRPr="00FB6273">
        <w:t xml:space="preserve">, </w:t>
      </w:r>
      <w:proofErr w:type="spellStart"/>
      <w:r w:rsidR="00FB6273" w:rsidRPr="00FB6273">
        <w:t>causes</w:t>
      </w:r>
      <w:proofErr w:type="spellEnd"/>
      <w:r w:rsidR="00FB6273" w:rsidRPr="00FB6273">
        <w:t xml:space="preserve"> </w:t>
      </w:r>
      <w:proofErr w:type="spellStart"/>
      <w:r w:rsidR="00FB6273" w:rsidRPr="00FB6273">
        <w:t>and</w:t>
      </w:r>
      <w:proofErr w:type="spellEnd"/>
      <w:r w:rsidR="00FB6273" w:rsidRPr="00FB6273">
        <w:t xml:space="preserve"> </w:t>
      </w:r>
      <w:proofErr w:type="spellStart"/>
      <w:r w:rsidR="00FB6273" w:rsidRPr="00FB6273">
        <w:t>procedure</w:t>
      </w:r>
      <w:proofErr w:type="spellEnd"/>
      <w:r w:rsidR="00FB6273" w:rsidRPr="00FB6273">
        <w:t xml:space="preserve"> </w:t>
      </w:r>
      <w:proofErr w:type="spellStart"/>
      <w:r w:rsidR="00FB6273" w:rsidRPr="00FB6273">
        <w:t>for</w:t>
      </w:r>
      <w:proofErr w:type="spellEnd"/>
      <w:r w:rsidR="00FB6273" w:rsidRPr="00FB6273">
        <w:t xml:space="preserve"> </w:t>
      </w:r>
      <w:proofErr w:type="spellStart"/>
      <w:r w:rsidR="00FB6273" w:rsidRPr="00FB6273">
        <w:t>investigating</w:t>
      </w:r>
      <w:proofErr w:type="spellEnd"/>
      <w:r w:rsidR="00FB6273" w:rsidRPr="00FB6273">
        <w:t xml:space="preserve"> </w:t>
      </w:r>
      <w:proofErr w:type="spellStart"/>
      <w:r w:rsidR="00FB6273" w:rsidRPr="00FB6273">
        <w:t>accidents</w:t>
      </w:r>
      <w:proofErr w:type="spellEnd"/>
      <w:r w:rsidR="00FB6273" w:rsidRPr="00FB6273">
        <w:t>.</w:t>
      </w:r>
    </w:p>
    <w:p w14:paraId="56B34F9E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bookmarkStart w:id="4" w:name="bookmark4"/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causes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injuries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personal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inattention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negligence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classroom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dormitories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campus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unauthorized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performance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various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types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work</w:t>
      </w:r>
      <w:proofErr w:type="spellEnd"/>
      <w:r w:rsidRPr="00FB6273">
        <w:rPr>
          <w:b w:val="0"/>
          <w:bCs w:val="0"/>
        </w:rPr>
        <w:t>.</w:t>
      </w:r>
    </w:p>
    <w:p w14:paraId="38024C85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lastRenderedPageBreak/>
        <w:t>Investigations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injuries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among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conducted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accordance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requirements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Regulations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Procedure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Investigating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Accidents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Occurring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During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Institutions</w:t>
      </w:r>
      <w:proofErr w:type="spellEnd"/>
      <w:r w:rsidRPr="00FB6273">
        <w:rPr>
          <w:b w:val="0"/>
          <w:bCs w:val="0"/>
        </w:rPr>
        <w:t>.</w:t>
      </w:r>
    </w:p>
    <w:p w14:paraId="4B3E6847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accident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necessary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>:</w:t>
      </w:r>
    </w:p>
    <w:p w14:paraId="34333D17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provide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first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aid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victim</w:t>
      </w:r>
      <w:proofErr w:type="spellEnd"/>
      <w:r w:rsidRPr="00FB6273">
        <w:rPr>
          <w:b w:val="0"/>
          <w:bCs w:val="0"/>
        </w:rPr>
        <w:t>;</w:t>
      </w:r>
    </w:p>
    <w:p w14:paraId="2CBB7845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notify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immediate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head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department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dean's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office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university's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labor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protection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department</w:t>
      </w:r>
      <w:proofErr w:type="spellEnd"/>
      <w:r w:rsidRPr="00FB6273">
        <w:rPr>
          <w:b w:val="0"/>
          <w:bCs w:val="0"/>
        </w:rPr>
        <w:t>.</w:t>
      </w:r>
    </w:p>
    <w:p w14:paraId="2F01AB89" w14:textId="77777777" w:rsidR="00FB6273" w:rsidRPr="00FB6273" w:rsidRDefault="00FB6273" w:rsidP="00FB6273">
      <w:pPr>
        <w:pStyle w:val="23"/>
        <w:keepNext/>
        <w:keepLines/>
        <w:spacing w:line="300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victim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must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without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fail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seek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help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hospital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where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date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time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treatment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preliminary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diagnosis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documented</w:t>
      </w:r>
      <w:proofErr w:type="spellEnd"/>
      <w:r w:rsidRPr="00FB6273">
        <w:rPr>
          <w:b w:val="0"/>
          <w:bCs w:val="0"/>
        </w:rPr>
        <w:t>.</w:t>
      </w:r>
    </w:p>
    <w:p w14:paraId="024A3A90" w14:textId="77777777" w:rsidR="00FB6273" w:rsidRPr="00FB6273" w:rsidRDefault="00FB6273" w:rsidP="00FB6273">
      <w:pPr>
        <w:pStyle w:val="23"/>
        <w:keepNext/>
        <w:keepLines/>
        <w:shd w:val="clear" w:color="auto" w:fill="auto"/>
        <w:spacing w:line="300" w:lineRule="exact"/>
        <w:ind w:left="-360" w:firstLine="0"/>
      </w:pP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each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accident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caused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victim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lose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ability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work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day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more</w:t>
      </w:r>
      <w:proofErr w:type="spellEnd"/>
      <w:r w:rsidRPr="00FB6273">
        <w:rPr>
          <w:b w:val="0"/>
          <w:bCs w:val="0"/>
        </w:rPr>
        <w:t xml:space="preserve"> (</w:t>
      </w:r>
      <w:proofErr w:type="spellStart"/>
      <w:r w:rsidRPr="00FB6273">
        <w:rPr>
          <w:b w:val="0"/>
          <w:bCs w:val="0"/>
        </w:rPr>
        <w:t>according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medical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report</w:t>
      </w:r>
      <w:proofErr w:type="spellEnd"/>
      <w:r w:rsidRPr="00FB6273">
        <w:rPr>
          <w:b w:val="0"/>
          <w:bCs w:val="0"/>
        </w:rPr>
        <w:t xml:space="preserve">), </w:t>
      </w:r>
      <w:proofErr w:type="spellStart"/>
      <w:r w:rsidRPr="00FB6273">
        <w:rPr>
          <w:b w:val="0"/>
          <w:bCs w:val="0"/>
        </w:rPr>
        <w:t>an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drawn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up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form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H-H. </w:t>
      </w:r>
      <w:proofErr w:type="spellStart"/>
      <w:r w:rsidRPr="00FB6273">
        <w:rPr>
          <w:b w:val="0"/>
          <w:bCs w:val="0"/>
        </w:rPr>
        <w:t>One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copy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given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victim</w:t>
      </w:r>
      <w:proofErr w:type="spellEnd"/>
      <w:r w:rsidRPr="00FB6273">
        <w:rPr>
          <w:b w:val="0"/>
          <w:bCs w:val="0"/>
        </w:rPr>
        <w:t>.</w:t>
      </w:r>
    </w:p>
    <w:p w14:paraId="30F247F9" w14:textId="3D576383" w:rsidR="00E71B64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spacing w:line="300" w:lineRule="exact"/>
        <w:ind w:left="380"/>
      </w:pPr>
      <w:r>
        <w:t xml:space="preserve"> </w:t>
      </w:r>
      <w:proofErr w:type="spellStart"/>
      <w:r w:rsidR="00FB6273" w:rsidRPr="00FB6273">
        <w:t>Basic</w:t>
      </w:r>
      <w:proofErr w:type="spellEnd"/>
      <w:r w:rsidR="00FB6273" w:rsidRPr="00FB6273">
        <w:t xml:space="preserve"> </w:t>
      </w:r>
      <w:proofErr w:type="spellStart"/>
      <w:r w:rsidR="00FB6273" w:rsidRPr="00FB6273">
        <w:t>rules</w:t>
      </w:r>
      <w:proofErr w:type="spellEnd"/>
      <w:r w:rsidR="00FB6273" w:rsidRPr="00FB6273">
        <w:t xml:space="preserve"> </w:t>
      </w:r>
      <w:proofErr w:type="spellStart"/>
      <w:r w:rsidR="00FB6273" w:rsidRPr="00FB6273">
        <w:t>of</w:t>
      </w:r>
      <w:proofErr w:type="spellEnd"/>
      <w:r w:rsidR="00FB6273" w:rsidRPr="00FB6273">
        <w:t xml:space="preserve"> </w:t>
      </w:r>
      <w:proofErr w:type="spellStart"/>
      <w:r w:rsidR="00FB6273" w:rsidRPr="00FB6273">
        <w:t>electrical</w:t>
      </w:r>
      <w:proofErr w:type="spellEnd"/>
      <w:r w:rsidR="00FB6273" w:rsidRPr="00FB6273">
        <w:t xml:space="preserve"> </w:t>
      </w:r>
      <w:proofErr w:type="spellStart"/>
      <w:r w:rsidR="00FB6273" w:rsidRPr="00FB6273">
        <w:t>and</w:t>
      </w:r>
      <w:proofErr w:type="spellEnd"/>
      <w:r w:rsidR="00FB6273" w:rsidRPr="00FB6273">
        <w:t xml:space="preserve"> </w:t>
      </w:r>
      <w:proofErr w:type="spellStart"/>
      <w:r w:rsidR="00FB6273" w:rsidRPr="00FB6273">
        <w:t>fire</w:t>
      </w:r>
      <w:proofErr w:type="spellEnd"/>
      <w:r w:rsidR="00FB6273" w:rsidRPr="00FB6273">
        <w:t xml:space="preserve"> </w:t>
      </w:r>
      <w:proofErr w:type="spellStart"/>
      <w:r w:rsidR="00FB6273" w:rsidRPr="00FB6273">
        <w:t>safety</w:t>
      </w:r>
      <w:proofErr w:type="spellEnd"/>
      <w:r>
        <w:t>.</w:t>
      </w:r>
      <w:bookmarkEnd w:id="4"/>
    </w:p>
    <w:p w14:paraId="2086AA9B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bookmarkStart w:id="5" w:name="bookmark5"/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basis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safety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knowledge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strict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observance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norms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rules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behavior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classrooms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dormitories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high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discipline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serviceable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equipment</w:t>
      </w:r>
      <w:proofErr w:type="spellEnd"/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It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forbidden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>:</w:t>
      </w:r>
    </w:p>
    <w:p w14:paraId="694BC0B7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extinguishing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equipment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purposes</w:t>
      </w:r>
      <w:proofErr w:type="spellEnd"/>
      <w:r w:rsidRPr="00FB6273">
        <w:rPr>
          <w:b w:val="0"/>
          <w:bCs w:val="0"/>
        </w:rPr>
        <w:t>;</w:t>
      </w:r>
    </w:p>
    <w:p w14:paraId="1A2D2677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appliances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electric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stoves</w:t>
      </w:r>
      <w:proofErr w:type="spellEnd"/>
      <w:r w:rsidRPr="00FB6273">
        <w:rPr>
          <w:b w:val="0"/>
          <w:bCs w:val="0"/>
        </w:rPr>
        <w:t>;</w:t>
      </w:r>
    </w:p>
    <w:p w14:paraId="512971FB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leave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unattended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stoves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appliances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on</w:t>
      </w:r>
      <w:proofErr w:type="spellEnd"/>
      <w:r w:rsidRPr="00FB6273">
        <w:rPr>
          <w:b w:val="0"/>
          <w:bCs w:val="0"/>
        </w:rPr>
        <w:t>;</w:t>
      </w:r>
    </w:p>
    <w:p w14:paraId="3E06805A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stoves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appliances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dry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clothes</w:t>
      </w:r>
      <w:proofErr w:type="spellEnd"/>
      <w:r w:rsidRPr="00FB6273">
        <w:rPr>
          <w:b w:val="0"/>
          <w:bCs w:val="0"/>
        </w:rPr>
        <w:t>;</w:t>
      </w:r>
    </w:p>
    <w:p w14:paraId="1A76D231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faulty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sockets</w:t>
      </w:r>
      <w:proofErr w:type="spellEnd"/>
      <w:r w:rsidRPr="00FB6273">
        <w:rPr>
          <w:b w:val="0"/>
          <w:bCs w:val="0"/>
        </w:rPr>
        <w:t>;</w:t>
      </w:r>
    </w:p>
    <w:p w14:paraId="5B6A5EF1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unauthorizedly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change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electrical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wiring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scheme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arrange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temporary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power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grids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use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homemade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lampshades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made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paper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other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combustible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materials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for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lamps</w:t>
      </w:r>
      <w:proofErr w:type="spellEnd"/>
      <w:r w:rsidRPr="00FB6273">
        <w:rPr>
          <w:b w:val="0"/>
          <w:bCs w:val="0"/>
        </w:rPr>
        <w:t>;</w:t>
      </w:r>
    </w:p>
    <w:p w14:paraId="1AC925C9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smoke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unauthorized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places</w:t>
      </w:r>
      <w:proofErr w:type="spellEnd"/>
      <w:r w:rsidRPr="00FB6273">
        <w:rPr>
          <w:b w:val="0"/>
          <w:bCs w:val="0"/>
        </w:rPr>
        <w:t>;</w:t>
      </w:r>
    </w:p>
    <w:p w14:paraId="31BB4884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</w:t>
      </w:r>
      <w:proofErr w:type="spellStart"/>
      <w:r w:rsidRPr="00FB6273">
        <w:rPr>
          <w:b w:val="0"/>
          <w:bCs w:val="0"/>
        </w:rPr>
        <w:t>clutter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premises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with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garbage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combustible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materials</w:t>
      </w:r>
      <w:proofErr w:type="spellEnd"/>
      <w:r w:rsidRPr="00FB6273">
        <w:rPr>
          <w:b w:val="0"/>
          <w:bCs w:val="0"/>
        </w:rPr>
        <w:t>.</w:t>
      </w:r>
    </w:p>
    <w:p w14:paraId="78D9C824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a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each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participant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educational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process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obliged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>:</w:t>
      </w:r>
    </w:p>
    <w:p w14:paraId="55E00543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call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rescue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service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phone</w:t>
      </w:r>
      <w:proofErr w:type="spellEnd"/>
      <w:r w:rsidRPr="00FB6273">
        <w:rPr>
          <w:b w:val="0"/>
          <w:bCs w:val="0"/>
        </w:rPr>
        <w:t xml:space="preserve"> 101 </w:t>
      </w:r>
      <w:proofErr w:type="spellStart"/>
      <w:r w:rsidRPr="00FB6273">
        <w:rPr>
          <w:b w:val="0"/>
          <w:bCs w:val="0"/>
        </w:rPr>
        <w:t>or</w:t>
      </w:r>
      <w:proofErr w:type="spellEnd"/>
      <w:r w:rsidRPr="00FB6273">
        <w:rPr>
          <w:b w:val="0"/>
          <w:bCs w:val="0"/>
        </w:rPr>
        <w:t xml:space="preserve"> 22-52-05, </w:t>
      </w:r>
      <w:proofErr w:type="spellStart"/>
      <w:r w:rsidRPr="00FB6273">
        <w:rPr>
          <w:b w:val="0"/>
          <w:bCs w:val="0"/>
        </w:rPr>
        <w:t>give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address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indicate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number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floors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place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situation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presence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people</w:t>
      </w:r>
      <w:proofErr w:type="spellEnd"/>
      <w:r w:rsidRPr="00FB6273">
        <w:rPr>
          <w:b w:val="0"/>
          <w:bCs w:val="0"/>
        </w:rPr>
        <w:t xml:space="preserve">,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give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their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name</w:t>
      </w:r>
      <w:proofErr w:type="spellEnd"/>
      <w:r w:rsidRPr="00FB6273">
        <w:rPr>
          <w:b w:val="0"/>
          <w:bCs w:val="0"/>
        </w:rPr>
        <w:t>;</w:t>
      </w:r>
    </w:p>
    <w:p w14:paraId="0E36C2AB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notify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manager</w:t>
      </w:r>
      <w:proofErr w:type="spellEnd"/>
      <w:r w:rsidRPr="00FB6273">
        <w:rPr>
          <w:b w:val="0"/>
          <w:bCs w:val="0"/>
        </w:rPr>
        <w:t>;</w:t>
      </w:r>
    </w:p>
    <w:p w14:paraId="65D6E01A" w14:textId="77777777" w:rsidR="00FB6273" w:rsidRPr="00FB6273" w:rsidRDefault="00FB6273" w:rsidP="00FB6273">
      <w:pPr>
        <w:pStyle w:val="23"/>
        <w:keepNext/>
        <w:keepLines/>
        <w:spacing w:line="302" w:lineRule="exact"/>
        <w:ind w:left="-360" w:firstLine="0"/>
        <w:rPr>
          <w:b w:val="0"/>
          <w:bCs w:val="0"/>
        </w:rPr>
      </w:pPr>
      <w:r w:rsidRPr="00FB6273">
        <w:rPr>
          <w:b w:val="0"/>
          <w:bCs w:val="0"/>
        </w:rPr>
        <w:t xml:space="preserve">- . </w:t>
      </w:r>
      <w:proofErr w:type="spellStart"/>
      <w:r w:rsidRPr="00FB6273">
        <w:rPr>
          <w:b w:val="0"/>
          <w:bCs w:val="0"/>
        </w:rPr>
        <w:t>provide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active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assistance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administration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in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evacuating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people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and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material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assets</w:t>
      </w:r>
      <w:proofErr w:type="spellEnd"/>
      <w:r w:rsidRPr="00FB6273">
        <w:rPr>
          <w:b w:val="0"/>
          <w:bCs w:val="0"/>
        </w:rPr>
        <w:t>;</w:t>
      </w:r>
    </w:p>
    <w:p w14:paraId="22619228" w14:textId="77777777" w:rsidR="00FB6273" w:rsidRPr="00FB6273" w:rsidRDefault="00FB6273" w:rsidP="00FB6273">
      <w:pPr>
        <w:pStyle w:val="23"/>
        <w:keepNext/>
        <w:keepLines/>
        <w:shd w:val="clear" w:color="auto" w:fill="auto"/>
        <w:spacing w:line="302" w:lineRule="exact"/>
        <w:ind w:left="-360" w:firstLine="0"/>
      </w:pPr>
      <w:r w:rsidRPr="00FB6273">
        <w:rPr>
          <w:b w:val="0"/>
          <w:bCs w:val="0"/>
        </w:rPr>
        <w:t xml:space="preserve">. </w:t>
      </w:r>
      <w:proofErr w:type="spellStart"/>
      <w:r w:rsidRPr="00FB6273">
        <w:rPr>
          <w:b w:val="0"/>
          <w:bCs w:val="0"/>
        </w:rPr>
        <w:t>take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measures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to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extinguish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using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primary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fire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extinguishing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equipment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before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arrival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of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the</w:t>
      </w:r>
      <w:proofErr w:type="spellEnd"/>
      <w:r w:rsidRPr="00FB6273">
        <w:rPr>
          <w:b w:val="0"/>
          <w:bCs w:val="0"/>
        </w:rPr>
        <w:t xml:space="preserve"> </w:t>
      </w:r>
      <w:proofErr w:type="spellStart"/>
      <w:r w:rsidRPr="00FB6273">
        <w:rPr>
          <w:b w:val="0"/>
          <w:bCs w:val="0"/>
        </w:rPr>
        <w:t>team</w:t>
      </w:r>
      <w:proofErr w:type="spellEnd"/>
      <w:r w:rsidRPr="00FB6273">
        <w:rPr>
          <w:b w:val="0"/>
          <w:bCs w:val="0"/>
        </w:rPr>
        <w:t>.</w:t>
      </w:r>
    </w:p>
    <w:p w14:paraId="094A8FAE" w14:textId="0C16FB9B" w:rsidR="00E71B64" w:rsidRDefault="00ED6686" w:rsidP="00FB6273">
      <w:pPr>
        <w:pStyle w:val="23"/>
        <w:keepNext/>
        <w:keepLines/>
        <w:numPr>
          <w:ilvl w:val="0"/>
          <w:numId w:val="2"/>
        </w:numPr>
        <w:shd w:val="clear" w:color="auto" w:fill="auto"/>
        <w:spacing w:line="302" w:lineRule="exact"/>
        <w:ind w:left="380"/>
      </w:pPr>
      <w:r>
        <w:t xml:space="preserve"> </w:t>
      </w:r>
      <w:bookmarkEnd w:id="5"/>
      <w:proofErr w:type="spellStart"/>
      <w:r w:rsidR="00FB6273" w:rsidRPr="00FB6273">
        <w:t>First</w:t>
      </w:r>
      <w:proofErr w:type="spellEnd"/>
      <w:r w:rsidR="00FB6273" w:rsidRPr="00FB6273">
        <w:t xml:space="preserve"> </w:t>
      </w:r>
      <w:proofErr w:type="spellStart"/>
      <w:r w:rsidR="00FB6273" w:rsidRPr="00FB6273">
        <w:t>aid</w:t>
      </w:r>
      <w:proofErr w:type="spellEnd"/>
      <w:r w:rsidR="00FB6273" w:rsidRPr="00FB6273">
        <w:t xml:space="preserve"> </w:t>
      </w:r>
      <w:proofErr w:type="spellStart"/>
      <w:r w:rsidR="00FB6273" w:rsidRPr="00FB6273">
        <w:t>for</w:t>
      </w:r>
      <w:proofErr w:type="spellEnd"/>
      <w:r w:rsidR="00FB6273" w:rsidRPr="00FB6273">
        <w:t xml:space="preserve"> </w:t>
      </w:r>
      <w:proofErr w:type="spellStart"/>
      <w:r w:rsidR="00FB6273" w:rsidRPr="00FB6273">
        <w:t>victims</w:t>
      </w:r>
      <w:proofErr w:type="spellEnd"/>
      <w:r w:rsidR="00FB6273" w:rsidRPr="00FB6273">
        <w:t>.</w:t>
      </w:r>
    </w:p>
    <w:p w14:paraId="1415908A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burns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a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gauze</w:t>
      </w:r>
      <w:proofErr w:type="spellEnd"/>
      <w:r>
        <w:t xml:space="preserve"> </w:t>
      </w:r>
      <w:proofErr w:type="spellStart"/>
      <w:r>
        <w:t>bandage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103. </w:t>
      </w:r>
    </w:p>
    <w:p w14:paraId="1A56B775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Fainting</w:t>
      </w:r>
      <w:proofErr w:type="spellEnd"/>
      <w:r>
        <w:t>:</w:t>
      </w:r>
    </w:p>
    <w:p w14:paraId="0BC8B543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-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fainting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>;</w:t>
      </w:r>
    </w:p>
    <w:p w14:paraId="2DDE6FD5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unbutton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collar</w:t>
      </w:r>
      <w:proofErr w:type="spellEnd"/>
      <w:r>
        <w:t>;</w:t>
      </w:r>
    </w:p>
    <w:p w14:paraId="49750376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fainting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>;</w:t>
      </w:r>
    </w:p>
    <w:p w14:paraId="2912B1D7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unconsciousness</w:t>
      </w:r>
      <w:proofErr w:type="spellEnd"/>
      <w:r>
        <w:t xml:space="preserve">, </w:t>
      </w:r>
      <w:proofErr w:type="spellStart"/>
      <w:r>
        <w:t>sprinkle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sniff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ammonia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.</w:t>
      </w:r>
    </w:p>
    <w:p w14:paraId="4D3D5521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Sunstroke</w:t>
      </w:r>
      <w:proofErr w:type="spellEnd"/>
      <w:r>
        <w:t>:</w:t>
      </w:r>
    </w:p>
    <w:p w14:paraId="44F7AC87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overheating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shade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a </w:t>
      </w:r>
      <w:proofErr w:type="spellStart"/>
      <w:r>
        <w:t>lotion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drink</w:t>
      </w:r>
      <w:proofErr w:type="spellEnd"/>
      <w:r>
        <w:t>;</w:t>
      </w:r>
    </w:p>
    <w:p w14:paraId="6CA29334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indoors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</w:p>
    <w:p w14:paraId="33F61BC4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</w:p>
    <w:p w14:paraId="0393FB02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Fractures</w:t>
      </w:r>
      <w:proofErr w:type="spellEnd"/>
      <w:r>
        <w:t>:</w:t>
      </w:r>
    </w:p>
    <w:p w14:paraId="5F11362B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fractures</w:t>
      </w:r>
      <w:proofErr w:type="spellEnd"/>
      <w:r>
        <w:t xml:space="preserve">, </w:t>
      </w:r>
      <w:proofErr w:type="spellStart"/>
      <w:r>
        <w:t>apply</w:t>
      </w:r>
      <w:proofErr w:type="spellEnd"/>
      <w:r>
        <w:t xml:space="preserve"> a </w:t>
      </w:r>
      <w:proofErr w:type="spellStart"/>
      <w:r>
        <w:t>splint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fracture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>.</w:t>
      </w:r>
    </w:p>
    <w:p w14:paraId="32580389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Injuries</w:t>
      </w:r>
      <w:proofErr w:type="spellEnd"/>
      <w:r>
        <w:t>:</w:t>
      </w:r>
    </w:p>
    <w:p w14:paraId="758C7888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ointment</w:t>
      </w:r>
      <w:proofErr w:type="spellEnd"/>
      <w:r>
        <w:t>;</w:t>
      </w:r>
    </w:p>
    <w:p w14:paraId="28F8EA7A" w14:textId="77777777" w:rsidR="00FB6273" w:rsidRDefault="00FB6273" w:rsidP="00FB6273">
      <w:pPr>
        <w:pStyle w:val="21"/>
        <w:spacing w:before="0"/>
        <w:ind w:left="-284" w:right="23" w:hanging="23"/>
      </w:pPr>
      <w:r>
        <w:lastRenderedPageBreak/>
        <w:t xml:space="preserve">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iodine</w:t>
      </w:r>
      <w:proofErr w:type="spellEnd"/>
      <w:r>
        <w:t>;</w:t>
      </w:r>
    </w:p>
    <w:p w14:paraId="7048018A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.</w:t>
      </w:r>
    </w:p>
    <w:p w14:paraId="15700651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Poisoning</w:t>
      </w:r>
      <w:proofErr w:type="spellEnd"/>
      <w:r>
        <w:t>:</w:t>
      </w:r>
    </w:p>
    <w:p w14:paraId="05AF1C95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poisoning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a </w:t>
      </w:r>
      <w:proofErr w:type="spellStart"/>
      <w:r>
        <w:t>pink</w:t>
      </w:r>
      <w:proofErr w:type="spellEnd"/>
      <w:r>
        <w:t xml:space="preserve"> </w:t>
      </w:r>
      <w:proofErr w:type="spellStart"/>
      <w:r>
        <w:t>manganese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cleanse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>.</w:t>
      </w:r>
    </w:p>
    <w:p w14:paraId="29E83AB9" w14:textId="77777777" w:rsidR="00FB6273" w:rsidRDefault="00FB6273" w:rsidP="00FB6273">
      <w:pPr>
        <w:pStyle w:val="21"/>
        <w:spacing w:before="0"/>
        <w:ind w:left="-284" w:right="23" w:hanging="23"/>
      </w:pP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>:</w:t>
      </w:r>
    </w:p>
    <w:p w14:paraId="4D21A6B2" w14:textId="77777777" w:rsidR="00FB6273" w:rsidRDefault="00FB6273" w:rsidP="00FB6273">
      <w:pPr>
        <w:pStyle w:val="21"/>
        <w:spacing w:before="0"/>
        <w:ind w:left="-284" w:right="23" w:hanging="23"/>
      </w:pPr>
      <w:r>
        <w:t xml:space="preserve"> </w:t>
      </w:r>
    </w:p>
    <w:p w14:paraId="7B86639C" w14:textId="77777777" w:rsidR="00FB6273" w:rsidRDefault="00FB6273" w:rsidP="00FB6273">
      <w:pPr>
        <w:pStyle w:val="21"/>
        <w:shd w:val="clear" w:color="auto" w:fill="auto"/>
        <w:spacing w:before="0"/>
        <w:ind w:left="-284" w:right="23" w:hanging="23"/>
      </w:pP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rescuer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isolate</w:t>
      </w:r>
      <w:proofErr w:type="spellEnd"/>
      <w:r>
        <w:t xml:space="preserve"> </w:t>
      </w:r>
      <w:proofErr w:type="spellStart"/>
      <w:r>
        <w:t>oneself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thrown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,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overshoes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woolen</w:t>
      </w:r>
      <w:proofErr w:type="spellEnd"/>
      <w:r>
        <w:t xml:space="preserve"> </w:t>
      </w:r>
      <w:proofErr w:type="spellStart"/>
      <w:r>
        <w:t>scarf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,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pulse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resuscitation</w:t>
      </w:r>
      <w:proofErr w:type="spellEnd"/>
      <w:r>
        <w:t xml:space="preserve"> (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respiration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.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>.</w:t>
      </w:r>
    </w:p>
    <w:sectPr w:rsidR="00FB6273" w:rsidSect="00F15E2E">
      <w:headerReference w:type="even" r:id="rId10"/>
      <w:headerReference w:type="default" r:id="rId11"/>
      <w:type w:val="continuous"/>
      <w:pgSz w:w="11909" w:h="16838"/>
      <w:pgMar w:top="1048" w:right="920" w:bottom="616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ED0BC" w14:textId="77777777" w:rsidR="00F15E2E" w:rsidRDefault="00F15E2E">
      <w:r>
        <w:separator/>
      </w:r>
    </w:p>
  </w:endnote>
  <w:endnote w:type="continuationSeparator" w:id="0">
    <w:p w14:paraId="1D42717F" w14:textId="77777777" w:rsidR="00F15E2E" w:rsidRDefault="00F1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1E314" w14:textId="77777777" w:rsidR="00F15E2E" w:rsidRDefault="00F15E2E"/>
  </w:footnote>
  <w:footnote w:type="continuationSeparator" w:id="0">
    <w:p w14:paraId="30835108" w14:textId="77777777" w:rsidR="00F15E2E" w:rsidRDefault="00F15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BD74" w14:textId="3B732BB9" w:rsidR="00E71B64" w:rsidRDefault="00ED66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9B2E856" wp14:editId="68666665">
              <wp:simplePos x="0" y="0"/>
              <wp:positionH relativeFrom="page">
                <wp:posOffset>3643630</wp:posOffset>
              </wp:positionH>
              <wp:positionV relativeFrom="page">
                <wp:posOffset>699135</wp:posOffset>
              </wp:positionV>
              <wp:extent cx="60960" cy="16256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8DC6" w14:textId="1041C831" w:rsidR="00E71B64" w:rsidRDefault="00ED66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668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2E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6.9pt;margin-top:55.05pt;width:4.8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" filled="f" stroked="f">
              <v:textbox style="mso-fit-shape-to-text:t" inset="0,0,0,0">
                <w:txbxContent>
                  <w:p w14:paraId="31DC8DC6" w14:textId="1041C831" w:rsidR="00E71B64" w:rsidRDefault="00ED66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6686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D3E0" w14:textId="49D5396C" w:rsidR="00E71B64" w:rsidRDefault="00ED66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F881976" wp14:editId="003D46E4">
              <wp:simplePos x="0" y="0"/>
              <wp:positionH relativeFrom="page">
                <wp:posOffset>3749040</wp:posOffset>
              </wp:positionH>
              <wp:positionV relativeFrom="page">
                <wp:posOffset>400685</wp:posOffset>
              </wp:positionV>
              <wp:extent cx="60960" cy="16256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8FFD" w14:textId="4B2B6242" w:rsidR="00E71B64" w:rsidRDefault="00ED66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668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819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2pt;margin-top:31.55pt;width:4.8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" filled="f" stroked="f">
              <v:textbox style="mso-fit-shape-to-text:t" inset="0,0,0,0">
                <w:txbxContent>
                  <w:p w14:paraId="74FD8FFD" w14:textId="4B2B6242" w:rsidR="00E71B64" w:rsidRDefault="00ED66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6686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26A8" w14:textId="53A83148" w:rsidR="00E71B64" w:rsidRDefault="00ED66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345A520" wp14:editId="31D857AC">
              <wp:simplePos x="0" y="0"/>
              <wp:positionH relativeFrom="page">
                <wp:posOffset>3749040</wp:posOffset>
              </wp:positionH>
              <wp:positionV relativeFrom="page">
                <wp:posOffset>400685</wp:posOffset>
              </wp:positionV>
              <wp:extent cx="60960" cy="16256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4FFE" w14:textId="7B658FED" w:rsidR="00E71B64" w:rsidRDefault="00ED66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668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5A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2pt;margin-top:31.55pt;width:4.8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" filled="f" stroked="f">
              <v:textbox style="mso-fit-shape-to-text:t" inset="0,0,0,0">
                <w:txbxContent>
                  <w:p w14:paraId="47764FFE" w14:textId="7B658FED" w:rsidR="00E71B64" w:rsidRDefault="00ED66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6686">
                      <w:rPr>
                        <w:rStyle w:val="a7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E2DF9"/>
    <w:multiLevelType w:val="multilevel"/>
    <w:tmpl w:val="B596C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265F5"/>
    <w:multiLevelType w:val="multilevel"/>
    <w:tmpl w:val="531E0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304385">
    <w:abstractNumId w:val="1"/>
  </w:num>
  <w:num w:numId="2" w16cid:durableId="10763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64"/>
    <w:rsid w:val="00004159"/>
    <w:rsid w:val="007D0EC3"/>
    <w:rsid w:val="00E71B64"/>
    <w:rsid w:val="00ED6686"/>
    <w:rsid w:val="00F15E2E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E5EA"/>
  <w15:docId w15:val="{AAA16E40-5339-4D92-923D-2D58FE4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ідпис до зображення Exact"/>
    <w:basedOn w:val="a0"/>
    <w:link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Exact0">
    <w:name w:val="Підпис до зображення Exact"/>
    <w:basedOn w:val="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8">
    <w:name w:val="Основни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ий текст + Напівжирни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a">
    <w:name w:val="Основний текст + Напівжирни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и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ий текст (2) + 4 pt;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70"/>
      <w:szCs w:val="7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140" w:line="324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1">
    <w:name w:val="Основний текст2"/>
    <w:basedOn w:val="a"/>
    <w:link w:val="a8"/>
    <w:pPr>
      <w:shd w:val="clear" w:color="auto" w:fill="FFFFFF"/>
      <w:spacing w:before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D668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D6686"/>
    <w:rPr>
      <w:color w:val="000000"/>
    </w:rPr>
  </w:style>
  <w:style w:type="paragraph" w:styleId="ad">
    <w:name w:val="footer"/>
    <w:basedOn w:val="a"/>
    <w:link w:val="ae"/>
    <w:uiPriority w:val="99"/>
    <w:unhideWhenUsed/>
    <w:rsid w:val="00ED668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D66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file:///C:\Users\dikta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10139</Words>
  <Characters>5780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Китайгора</dc:creator>
  <cp:lastModifiedBy>PC</cp:lastModifiedBy>
  <cp:revision>2</cp:revision>
  <dcterms:created xsi:type="dcterms:W3CDTF">2024-05-06T17:43:00Z</dcterms:created>
  <dcterms:modified xsi:type="dcterms:W3CDTF">2024-05-08T05:56:00Z</dcterms:modified>
</cp:coreProperties>
</file>